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B0" w:rsidRPr="009D7DEA" w:rsidRDefault="00B974B0" w:rsidP="00EE72F5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pacing w:val="30"/>
          <w:szCs w:val="24"/>
          <w:lang w:eastAsia="ru-RU"/>
        </w:rPr>
      </w:pPr>
      <w:r w:rsidRPr="009D7DEA">
        <w:rPr>
          <w:rFonts w:ascii="Times New Roman" w:hAnsi="Times New Roman" w:cs="Times New Roman"/>
          <w:spacing w:val="30"/>
          <w:szCs w:val="24"/>
          <w:lang w:eastAsia="ru-RU"/>
        </w:rPr>
        <w:t>Муниципальное автономное общеобразовательное учреждение</w:t>
      </w:r>
    </w:p>
    <w:p w:rsidR="00B974B0" w:rsidRPr="009D7DEA" w:rsidRDefault="00B974B0" w:rsidP="00EE72F5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pacing w:val="30"/>
          <w:szCs w:val="24"/>
          <w:lang w:eastAsia="ru-RU"/>
        </w:rPr>
      </w:pPr>
      <w:r w:rsidRPr="009D7DEA">
        <w:rPr>
          <w:rFonts w:ascii="Times New Roman" w:hAnsi="Times New Roman" w:cs="Times New Roman"/>
          <w:spacing w:val="30"/>
          <w:szCs w:val="24"/>
          <w:lang w:eastAsia="ru-RU"/>
        </w:rPr>
        <w:t>“СРЕДНЯЯ ОБЩЕОБРАЗОВАТЕЛЬНАЯ ШКОЛА № 77</w:t>
      </w:r>
    </w:p>
    <w:p w:rsidR="00B974B0" w:rsidRPr="009D7DEA" w:rsidRDefault="00B974B0" w:rsidP="00EE72F5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pacing w:val="30"/>
          <w:szCs w:val="24"/>
          <w:lang w:eastAsia="ru-RU"/>
        </w:rPr>
      </w:pPr>
      <w:r w:rsidRPr="009D7DEA">
        <w:rPr>
          <w:rFonts w:ascii="Times New Roman" w:hAnsi="Times New Roman" w:cs="Times New Roman"/>
          <w:spacing w:val="30"/>
          <w:szCs w:val="24"/>
          <w:lang w:eastAsia="ru-RU"/>
        </w:rPr>
        <w:t>С УГЛУБЛЕННЫМ ИЗУЧЕНИЕМ АНГЛИЙСКОГО ЯЗЫКА” г. Перми</w:t>
      </w:r>
    </w:p>
    <w:p w:rsidR="00B974B0" w:rsidRPr="009D7DEA" w:rsidRDefault="00B974B0" w:rsidP="00871ED3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13320" w:type="dxa"/>
        <w:jc w:val="center"/>
        <w:tblLayout w:type="fixed"/>
        <w:tblLook w:val="00A0" w:firstRow="1" w:lastRow="0" w:firstColumn="1" w:lastColumn="0" w:noHBand="0" w:noVBand="0"/>
      </w:tblPr>
      <w:tblGrid>
        <w:gridCol w:w="6232"/>
        <w:gridCol w:w="7088"/>
      </w:tblGrid>
      <w:tr w:rsidR="00B974B0" w:rsidRPr="009D7DEA" w:rsidTr="00CE49D3">
        <w:trPr>
          <w:trHeight w:val="193"/>
          <w:jc w:val="center"/>
        </w:trPr>
        <w:tc>
          <w:tcPr>
            <w:tcW w:w="6232" w:type="dxa"/>
          </w:tcPr>
          <w:p w:rsidR="00B974B0" w:rsidRPr="009D7DEA" w:rsidRDefault="00B974B0" w:rsidP="00801E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РАССМОТРЕН</w:t>
            </w:r>
          </w:p>
        </w:tc>
        <w:tc>
          <w:tcPr>
            <w:tcW w:w="7088" w:type="dxa"/>
          </w:tcPr>
          <w:p w:rsidR="00B974B0" w:rsidRPr="009D7DEA" w:rsidRDefault="00B974B0" w:rsidP="00F80D0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7DEA">
              <w:rPr>
                <w:rFonts w:ascii="Times New Roman" w:hAnsi="Times New Roman" w:cs="Times New Roman"/>
                <w:szCs w:val="24"/>
              </w:rPr>
              <w:t>УТВЕРЖД</w:t>
            </w:r>
            <w:r w:rsidR="00F80D0D">
              <w:rPr>
                <w:rFonts w:ascii="Times New Roman" w:hAnsi="Times New Roman" w:cs="Times New Roman"/>
                <w:szCs w:val="24"/>
              </w:rPr>
              <w:t>ЕН</w:t>
            </w:r>
          </w:p>
        </w:tc>
      </w:tr>
      <w:tr w:rsidR="00B974B0" w:rsidRPr="009D7DEA" w:rsidTr="00CE49D3">
        <w:trPr>
          <w:trHeight w:val="193"/>
          <w:jc w:val="center"/>
        </w:trPr>
        <w:tc>
          <w:tcPr>
            <w:tcW w:w="6232" w:type="dxa"/>
          </w:tcPr>
          <w:p w:rsidR="00B974B0" w:rsidRDefault="00B974B0" w:rsidP="002A462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Общим собранием работников</w:t>
            </w:r>
          </w:p>
          <w:p w:rsidR="00CE49D3" w:rsidRDefault="00CE49D3" w:rsidP="002A462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7DEA">
              <w:rPr>
                <w:rFonts w:ascii="Times New Roman" w:hAnsi="Times New Roman" w:cs="Times New Roman"/>
                <w:szCs w:val="24"/>
              </w:rPr>
              <w:t>МАОУ «СОШ № 77</w:t>
            </w:r>
            <w:r>
              <w:rPr>
                <w:rFonts w:ascii="Times New Roman" w:hAnsi="Times New Roman" w:cs="Times New Roman"/>
                <w:szCs w:val="24"/>
              </w:rPr>
              <w:t>»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Перми</w:t>
            </w:r>
          </w:p>
          <w:p w:rsidR="00CE49D3" w:rsidRPr="009D7DEA" w:rsidRDefault="00CE49D3" w:rsidP="00CE49D3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D7DEA">
              <w:rPr>
                <w:rFonts w:ascii="Times New Roman" w:hAnsi="Times New Roman" w:cs="Times New Roman"/>
                <w:szCs w:val="24"/>
              </w:rPr>
              <w:t>(</w:t>
            </w:r>
            <w:r w:rsidRPr="00CE49D3">
              <w:rPr>
                <w:rFonts w:ascii="Times New Roman" w:hAnsi="Times New Roman" w:cs="Times New Roman"/>
                <w:szCs w:val="24"/>
              </w:rPr>
              <w:t>протокол от 13</w:t>
            </w:r>
            <w:r w:rsidRPr="00CE49D3">
              <w:rPr>
                <w:rFonts w:ascii="Times New Roman" w:hAnsi="Times New Roman" w:cs="Times New Roman"/>
                <w:szCs w:val="24"/>
              </w:rPr>
              <w:t> апреля 202</w:t>
            </w:r>
            <w:r w:rsidRPr="00CE49D3">
              <w:rPr>
                <w:rFonts w:ascii="Times New Roman" w:hAnsi="Times New Roman" w:cs="Times New Roman"/>
                <w:szCs w:val="24"/>
              </w:rPr>
              <w:t>1</w:t>
            </w:r>
            <w:r w:rsidRPr="00CE49D3">
              <w:rPr>
                <w:rFonts w:ascii="Times New Roman" w:hAnsi="Times New Roman" w:cs="Times New Roman"/>
                <w:szCs w:val="24"/>
              </w:rPr>
              <w:t> г.)</w:t>
            </w:r>
          </w:p>
        </w:tc>
        <w:tc>
          <w:tcPr>
            <w:tcW w:w="7088" w:type="dxa"/>
          </w:tcPr>
          <w:p w:rsidR="00CE49D3" w:rsidRDefault="00F80D0D" w:rsidP="00F4011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F80D0D">
              <w:rPr>
                <w:rFonts w:ascii="Times New Roman" w:hAnsi="Times New Roman" w:cs="Times New Roman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Cs w:val="24"/>
              </w:rPr>
              <w:t>ом МАОУ «СОШ № 77» г. Перми</w:t>
            </w:r>
          </w:p>
          <w:p w:rsidR="00B974B0" w:rsidRPr="009D7DEA" w:rsidRDefault="00F80D0D" w:rsidP="00CE49D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0D0D">
              <w:rPr>
                <w:rFonts w:ascii="Times New Roman" w:hAnsi="Times New Roman" w:cs="Times New Roman"/>
                <w:szCs w:val="24"/>
              </w:rPr>
              <w:t>от 19.04.202</w:t>
            </w:r>
            <w:r w:rsidR="00CE49D3">
              <w:rPr>
                <w:rFonts w:ascii="Times New Roman" w:hAnsi="Times New Roman" w:cs="Times New Roman"/>
                <w:szCs w:val="24"/>
              </w:rPr>
              <w:t>1</w:t>
            </w:r>
            <w:r w:rsidRPr="00F80D0D">
              <w:rPr>
                <w:rFonts w:ascii="Times New Roman" w:hAnsi="Times New Roman" w:cs="Times New Roman"/>
                <w:szCs w:val="24"/>
              </w:rPr>
              <w:t xml:space="preserve"> г.</w:t>
            </w:r>
            <w:r w:rsidR="00CE49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49D3">
              <w:rPr>
                <w:rFonts w:ascii="Times New Roman" w:hAnsi="Times New Roman" w:cs="Times New Roman"/>
                <w:szCs w:val="24"/>
              </w:rPr>
              <w:t>№</w:t>
            </w:r>
            <w:r w:rsidR="00CE49D3" w:rsidRPr="00F80D0D">
              <w:rPr>
                <w:rFonts w:ascii="Times New Roman" w:hAnsi="Times New Roman" w:cs="Times New Roman"/>
                <w:szCs w:val="24"/>
              </w:rPr>
              <w:t xml:space="preserve"> 059-08/77-01-02/76</w:t>
            </w:r>
          </w:p>
        </w:tc>
      </w:tr>
    </w:tbl>
    <w:p w:rsidR="00B974B0" w:rsidRDefault="00B974B0" w:rsidP="00D4125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9D3" w:rsidRDefault="00CE49D3" w:rsidP="00D4125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9D3" w:rsidRPr="009D7DEA" w:rsidRDefault="00CE49D3" w:rsidP="00D4125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74B0" w:rsidRDefault="00B974B0" w:rsidP="00A14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7DEA">
        <w:rPr>
          <w:rFonts w:ascii="Times New Roman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</w:p>
    <w:p w:rsidR="00B974B0" w:rsidRPr="00BD00F9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за 2020</w:t>
      </w:r>
      <w:r w:rsidRPr="00BD00F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Pr="00BD00F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974B0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74B0" w:rsidRDefault="00B974B0" w:rsidP="00027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74B0" w:rsidRDefault="00B974B0" w:rsidP="00027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74B0" w:rsidRPr="00EC6594" w:rsidRDefault="00B974B0" w:rsidP="0002708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EC6594">
        <w:rPr>
          <w:rFonts w:ascii="Times New Roman" w:hAnsi="Times New Roman" w:cs="Times New Roman"/>
          <w:bCs/>
          <w:szCs w:val="24"/>
        </w:rPr>
        <w:t>Получен Учредителем</w:t>
      </w:r>
    </w:p>
    <w:p w:rsidR="00B974B0" w:rsidRPr="00EC6594" w:rsidRDefault="00B974B0" w:rsidP="0002708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EC6594">
        <w:rPr>
          <w:rFonts w:ascii="Times New Roman" w:hAnsi="Times New Roman" w:cs="Times New Roman"/>
          <w:bCs/>
          <w:szCs w:val="24"/>
        </w:rPr>
        <w:t>Входящий № ______</w:t>
      </w:r>
    </w:p>
    <w:p w:rsidR="00B974B0" w:rsidRPr="00EC6594" w:rsidRDefault="00B974B0" w:rsidP="0002708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от «___»___________ 2021</w:t>
      </w:r>
      <w:r w:rsidRPr="00EC6594">
        <w:rPr>
          <w:rFonts w:ascii="Times New Roman" w:hAnsi="Times New Roman" w:cs="Times New Roman"/>
          <w:bCs/>
          <w:szCs w:val="24"/>
        </w:rPr>
        <w:t>г.</w:t>
      </w:r>
    </w:p>
    <w:p w:rsidR="00B974B0" w:rsidRPr="00EC6594" w:rsidRDefault="00B974B0" w:rsidP="000270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C6594">
        <w:rPr>
          <w:rFonts w:ascii="Times New Roman" w:hAnsi="Times New Roman" w:cs="Times New Roman"/>
          <w:bCs/>
          <w:szCs w:val="24"/>
        </w:rPr>
        <w:t>_________ /____________________/</w:t>
      </w:r>
    </w:p>
    <w:p w:rsidR="00B974B0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B0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74" w:rsidRDefault="00894F74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B0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B0" w:rsidRDefault="00B974B0" w:rsidP="00A1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B0" w:rsidRPr="00EC6594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6594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B974B0" w:rsidRPr="00EC6594" w:rsidRDefault="00B974B0" w:rsidP="00EC6594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EC659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tbl>
      <w:tblPr>
        <w:tblW w:w="1471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3"/>
        <w:gridCol w:w="8023"/>
      </w:tblGrid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Полное наименование общеобразовательного учреждения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Муниципальное автономное общеобразовательное   учреждение «Средняя общеобразовательная школа № 77 с углубленным изучением английского языка» г. Перми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Краткое наименование учреждения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МАОУ "СОШ № 77" г. Перми  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Тип, вид, организационно-правовой статус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Автономное учреждение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614 010, Россия, Пермский край, г. Пермь, ул. Героев Хасана, 18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Фактический адрес (включая филиалы)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614 010, Россия, Пермский край, г. Пермь, ул. Героев Хасана, 18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(342) 2070761</w:t>
            </w:r>
          </w:p>
        </w:tc>
      </w:tr>
      <w:tr w:rsidR="00B974B0" w:rsidRPr="00FF6CDF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Сайт/е-</w:t>
            </w:r>
            <w:r w:rsidRPr="00EC659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</w:p>
        </w:tc>
        <w:tc>
          <w:tcPr>
            <w:tcW w:w="8023" w:type="dxa"/>
          </w:tcPr>
          <w:p w:rsidR="00B974B0" w:rsidRPr="00EC6594" w:rsidRDefault="00F80D0D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7" w:history="1">
              <w:r w:rsidR="00B974B0" w:rsidRPr="00EC6594">
                <w:rPr>
                  <w:rStyle w:val="a3"/>
                  <w:rFonts w:ascii="Times New Roman" w:hAnsi="Times New Roman"/>
                  <w:szCs w:val="24"/>
                  <w:lang w:val="en-US"/>
                </w:rPr>
                <w:t>www.</w:t>
              </w:r>
              <w:r w:rsidR="00B974B0" w:rsidRPr="00EC6594">
                <w:rPr>
                  <w:rStyle w:val="a3"/>
                  <w:rFonts w:ascii="Times New Roman" w:hAnsi="Times New Roman"/>
                  <w:szCs w:val="24"/>
                </w:rPr>
                <w:t>школа</w:t>
              </w:r>
              <w:r w:rsidR="00B974B0" w:rsidRPr="00EC6594">
                <w:rPr>
                  <w:rStyle w:val="a3"/>
                  <w:rFonts w:ascii="Times New Roman" w:hAnsi="Times New Roman"/>
                  <w:szCs w:val="24"/>
                  <w:lang w:val="en-US"/>
                </w:rPr>
                <w:t>77.</w:t>
              </w:r>
              <w:r w:rsidR="00B974B0" w:rsidRPr="00EC6594">
                <w:rPr>
                  <w:rStyle w:val="a3"/>
                  <w:rFonts w:ascii="Times New Roman" w:hAnsi="Times New Roman"/>
                  <w:szCs w:val="24"/>
                </w:rPr>
                <w:t>рф</w:t>
              </w:r>
            </w:hyperlink>
          </w:p>
          <w:p w:rsidR="00B974B0" w:rsidRPr="00EC6594" w:rsidRDefault="00F80D0D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8" w:history="1">
              <w:r w:rsidR="00B974B0" w:rsidRPr="00EC6594"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  <w:lang w:val="en-US"/>
                </w:rPr>
                <w:t>sch77@mail.ru</w:t>
              </w:r>
            </w:hyperlink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Дата основания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Год основания</w:t>
            </w:r>
            <w:r w:rsidRPr="00EC6594"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 w:rsidRPr="00EC6594">
              <w:rPr>
                <w:rFonts w:ascii="Times New Roman" w:hAnsi="Times New Roman" w:cs="Times New Roman"/>
                <w:szCs w:val="24"/>
              </w:rPr>
              <w:t xml:space="preserve">  1935 год.  Функционирует как учебное заведение с углубленным изучением английского языка с 1959 года.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Имеющиеся лицензии на образовательную деятельность (действующие), серия, номер, дата выдачи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Style w:val="FontStyle18"/>
                <w:rFonts w:cs="Times New Roman"/>
                <w:sz w:val="24"/>
                <w:szCs w:val="24"/>
              </w:rPr>
              <w:t xml:space="preserve">серия 59Л01 № 0003617 от 21.11.2016 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59Л01 № 0001257 от 19.11.2016 действительно до 15.06.2023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ФИО руководителя учреждения</w:t>
            </w:r>
          </w:p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Иконникова Елена Евгеньевна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ФИО заместителей руководителя ОУ по направлениям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Репникова Елена Владимировна–  заместитель директора по УВР </w:t>
            </w:r>
          </w:p>
          <w:p w:rsidR="00B974B0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Сухих Анна Юрьевна – заместитель директора по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EC6594">
              <w:rPr>
                <w:rFonts w:ascii="Times New Roman" w:hAnsi="Times New Roman" w:cs="Times New Roman"/>
                <w:szCs w:val="24"/>
              </w:rPr>
              <w:t>ВР</w:t>
            </w:r>
          </w:p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Шаламов А.В -з</w:t>
            </w:r>
            <w:r w:rsidRPr="00EC6594">
              <w:rPr>
                <w:rFonts w:ascii="Times New Roman" w:hAnsi="Times New Roman" w:cs="Times New Roman"/>
                <w:szCs w:val="24"/>
              </w:rPr>
              <w:t>аместитель директора по информационным технологиям</w:t>
            </w:r>
          </w:p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Мосягина Ольга Валерьевна– заместитель директора по АХЧ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Режим работы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EC6594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Понедельник - пятница с 8:00 до 19:40  , суббота с 8:00 до 17:00</w:t>
            </w:r>
            <w:r w:rsidRPr="00EC6594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EC6594">
              <w:rPr>
                <w:rFonts w:ascii="Times New Roman" w:hAnsi="Times New Roman" w:cs="Times New Roman"/>
                <w:szCs w:val="24"/>
              </w:rPr>
              <w:br/>
            </w:r>
            <w:r w:rsidRPr="00EC6594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Обучаются по 5-дневной учебной неделе</w:t>
            </w:r>
            <w:r w:rsidRPr="00EC6594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EC6594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 1-4 к</w:t>
            </w:r>
            <w:r w:rsidRPr="00EC6594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лассы.</w:t>
            </w:r>
          </w:p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EC6594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Обучаются по 6-дневной учебной неделе</w:t>
            </w:r>
            <w:r w:rsidRPr="00EC6594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EC6594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 5-11 к</w:t>
            </w:r>
            <w:r w:rsidRPr="00EC6594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лассы.</w:t>
            </w:r>
          </w:p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  <w:shd w:val="clear" w:color="auto" w:fill="FFFFFF"/>
              </w:rPr>
              <w:t>Обучение организовано в две смены.</w:t>
            </w:r>
          </w:p>
        </w:tc>
      </w:tr>
      <w:tr w:rsidR="00B974B0" w:rsidRPr="00EC6594" w:rsidTr="00537237">
        <w:tc>
          <w:tcPr>
            <w:tcW w:w="669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Учредитель </w:t>
            </w:r>
          </w:p>
        </w:tc>
        <w:tc>
          <w:tcPr>
            <w:tcW w:w="8023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Учредителем ОУ является муниципальное образование город Пермь. Полномочия и функции учредителя от имени муниципального образования город Пермь осуществляет администрация города Перми, отдельные полномочия и функции учредителя по его поручению осуществляет департамент образования администрации города Перми на основании правовых актов администрации города Перми.</w:t>
            </w:r>
          </w:p>
        </w:tc>
      </w:tr>
    </w:tbl>
    <w:p w:rsidR="00B974B0" w:rsidRPr="00E82F18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lastRenderedPageBreak/>
        <w:t xml:space="preserve">Основным видом деятельности МАОУ «СОШ № 77» г.Перми (далее – Школа)является реализация общеобразовательных программ начального общего, основного общего и среднего общего образования. </w:t>
      </w:r>
      <w:r w:rsidRPr="00E82F18">
        <w:rPr>
          <w:rFonts w:ascii="Times New Roman" w:hAnsi="Times New Roman" w:cs="Times New Roman"/>
          <w:szCs w:val="24"/>
        </w:rPr>
        <w:t>Также Школа реализует образовательные программы дополнительного образования детей.</w:t>
      </w:r>
    </w:p>
    <w:p w:rsidR="00D664E0" w:rsidRPr="00FF6CDF" w:rsidRDefault="00B974B0" w:rsidP="00742E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F6CDF">
        <w:rPr>
          <w:rFonts w:ascii="Times New Roman" w:hAnsi="Times New Roman" w:cs="Times New Roman"/>
          <w:szCs w:val="24"/>
        </w:rPr>
        <w:t xml:space="preserve">Осуществляется взаимодействие Школы с </w:t>
      </w:r>
      <w:r w:rsidRPr="00FF6CDF">
        <w:rPr>
          <w:rFonts w:ascii="Times New Roman" w:hAnsi="Times New Roman" w:cs="Times New Roman"/>
          <w:b/>
          <w:szCs w:val="24"/>
        </w:rPr>
        <w:t>организациями-партнерами:</w:t>
      </w:r>
    </w:p>
    <w:p w:rsidR="00B974B0" w:rsidRPr="00FF6CDF" w:rsidRDefault="00D664E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 xml:space="preserve"> </w:t>
      </w:r>
      <w:r w:rsidR="00B974B0" w:rsidRPr="00FF6CDF">
        <w:rPr>
          <w:rFonts w:ascii="Times New Roman" w:hAnsi="Times New Roman" w:cs="Times New Roman"/>
          <w:szCs w:val="24"/>
        </w:rPr>
        <w:t>- ФГБОУ ВПО «Пермский государственный национальный исследовательский университет»;</w:t>
      </w:r>
      <w:r w:rsidR="00B974B0" w:rsidRPr="00FF6CDF">
        <w:rPr>
          <w:rFonts w:ascii="Times New Roman" w:hAnsi="Times New Roman" w:cs="Times New Roman"/>
          <w:szCs w:val="24"/>
        </w:rPr>
        <w:br/>
        <w:t>- АНО ДПО «Центр образовательных программ»;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МАУДО «Центр детского творчества «Ритм» г.Перми;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АНО ДО «Языковой центр «Британия»;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АНО ДО «Языковой центр «Хилтон»;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ФГБОУ ВПО «Пермский государственный аграрно-технологический университет им. Академика Д.Н.Прянишникова»;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ФГБОУ ВПО «Пермский национальный исследовательский политехнический университет»;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ГБОУ СПО «Пермский техникум промышленных и информационных технологий»;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ГАУ «Пермский краевой центр военно-патриотического воспитания и подготовки граждан (молодежи) к военной службе»;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ГБПОУ «Колледж олимпийского резерва Пермского края»;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ФГАОУ ВПО «Национальный исследовательский университет «Высшая школа экономики»;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ФГБОУ ВПО «Пермский государственный гуманитарно-педагогический университет»;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ИП Дурбале Мария Игоревна,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ООО «Мобильное Электронное Образование»,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ГБПОУ «Краевой индустриальный техикум»,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ГБПОУ «Пермский Агропромышленный техникум»,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- ГБПОУ «Пермский краевой коледж «Оникс»,</w:t>
      </w:r>
    </w:p>
    <w:p w:rsidR="00B974B0" w:rsidRPr="00FF6CDF" w:rsidRDefault="00B974B0" w:rsidP="00742E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F6CDF">
        <w:rPr>
          <w:rFonts w:ascii="Times New Roman" w:hAnsi="Times New Roman" w:cs="Times New Roman"/>
          <w:szCs w:val="24"/>
        </w:rPr>
        <w:t>- ФГБУ «Российская государственная библиотека»,</w:t>
      </w:r>
      <w:r w:rsidRPr="00FF6CDF">
        <w:rPr>
          <w:rFonts w:ascii="Times New Roman" w:hAnsi="Times New Roman" w:cs="Times New Roman"/>
          <w:szCs w:val="24"/>
        </w:rPr>
        <w:br/>
      </w:r>
      <w:r w:rsidRPr="00FF6CDF">
        <w:rPr>
          <w:rFonts w:ascii="Times New Roman" w:hAnsi="Times New Roman" w:cs="Times New Roman"/>
          <w:b/>
          <w:szCs w:val="24"/>
        </w:rPr>
        <w:t>с органами исполнительной власти:</w:t>
      </w:r>
    </w:p>
    <w:p w:rsidR="00B974B0" w:rsidRPr="002C1A09" w:rsidRDefault="00B974B0" w:rsidP="00742E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42E00">
        <w:rPr>
          <w:rFonts w:ascii="Times New Roman" w:hAnsi="Times New Roman" w:cs="Times New Roman"/>
          <w:szCs w:val="24"/>
        </w:rPr>
        <w:t>- департамент образования  администрации города Перми.</w:t>
      </w:r>
    </w:p>
    <w:p w:rsidR="00B974B0" w:rsidRPr="00EC6594" w:rsidRDefault="00B974B0" w:rsidP="00EC6594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B974B0" w:rsidRPr="00EC6594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6594">
        <w:rPr>
          <w:rFonts w:ascii="Times New Roman" w:hAnsi="Times New Roman" w:cs="Times New Roman"/>
          <w:b/>
          <w:bCs/>
          <w:szCs w:val="24"/>
        </w:rPr>
        <w:t>II. Система управления организацией</w:t>
      </w:r>
    </w:p>
    <w:p w:rsidR="00B974B0" w:rsidRPr="00EC6594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Система организации Школы является динамичной, прогрессивной,</w:t>
      </w:r>
      <w:r w:rsidRPr="00EC6594">
        <w:rPr>
          <w:rFonts w:ascii="Times New Roman" w:hAnsi="Times New Roman" w:cs="Times New Roman"/>
          <w:bCs/>
          <w:szCs w:val="24"/>
        </w:rPr>
        <w:t xml:space="preserve"> обеспечивает перспективное развитие и оперативное регулирование рабочего процесса, организует образовательную деятельность, управляет кадровыми, материальными, финансовыми ресурсами. </w:t>
      </w:r>
      <w:r w:rsidRPr="00EC6594">
        <w:rPr>
          <w:rFonts w:ascii="Times New Roman" w:hAnsi="Times New Roman" w:cs="Times New Roman"/>
          <w:szCs w:val="24"/>
        </w:rPr>
        <w:t>Убеждены, что результат зависит от целенаправленной работы всей школы. Это в свою очередь требует успешного управления отношениями на всех уровнях, включая родительское сообщество, других заинтересованных лиц.</w:t>
      </w:r>
    </w:p>
    <w:p w:rsidR="00B974B0" w:rsidRPr="00EC6594" w:rsidRDefault="00B974B0" w:rsidP="00EC659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Управление Школой осуществляется в соответствии с действующим законодательством РФ, Законом Российской Федерации ФЗ -273 от 29.12.2012 г. «Об образовании в Российской Федерации», Уставом.</w:t>
      </w:r>
    </w:p>
    <w:p w:rsidR="00B974B0" w:rsidRPr="00EC6594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Управление школой осуществляется на разных уровнях: стратегическом (педагогический совет), тактическом (заместители директора), организаторском (ШМО), исполнительском (классные активы учащихся, родительские комитеты, педагоги). Распределение основных направлений функций закреплены должностными обязанностями. Имеются локальные акты, регламентирующие  деятельность всех уровней.</w:t>
      </w:r>
    </w:p>
    <w:p w:rsidR="00B974B0" w:rsidRPr="00EC6594" w:rsidRDefault="00B974B0" w:rsidP="00EC659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Управление Школой осуществляется на основе сочетания принципов единоначалия и коллегиальности.</w:t>
      </w:r>
    </w:p>
    <w:p w:rsidR="00B974B0" w:rsidRPr="00EC6594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 xml:space="preserve">Единоначальным исполнительным органом является директор. </w:t>
      </w:r>
    </w:p>
    <w:p w:rsidR="00B974B0" w:rsidRPr="00EC6594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lastRenderedPageBreak/>
        <w:t>Коллегиальными органами управления  являются:</w:t>
      </w:r>
    </w:p>
    <w:p w:rsidR="00B974B0" w:rsidRPr="00EC6594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 xml:space="preserve">- Общее собрание работников </w:t>
      </w:r>
    </w:p>
    <w:p w:rsidR="00B974B0" w:rsidRPr="00EC6594" w:rsidRDefault="00B974B0" w:rsidP="00E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 xml:space="preserve">Является постоянно действующим высшим органом коллегиального управления. </w:t>
      </w:r>
    </w:p>
    <w:p w:rsidR="00B974B0" w:rsidRPr="00EC6594" w:rsidRDefault="00B974B0" w:rsidP="00EC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 xml:space="preserve">В состав общего собрания работников Школы входят все работники, участвующие своим трудом в деятельности Школы на основе трудового договора. </w:t>
      </w:r>
    </w:p>
    <w:p w:rsidR="00B974B0" w:rsidRPr="00894F74" w:rsidRDefault="00B974B0" w:rsidP="00742E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4F74">
        <w:rPr>
          <w:rFonts w:ascii="Times New Roman" w:hAnsi="Times New Roman" w:cs="Times New Roman"/>
        </w:rPr>
        <w:t>Общее собрание работников школы в 2020 учебном году созывалось 2 раза по инициативе</w:t>
      </w:r>
      <w:r w:rsidR="00894F74" w:rsidRPr="00894F74">
        <w:rPr>
          <w:rFonts w:ascii="Times New Roman" w:hAnsi="Times New Roman" w:cs="Times New Roman"/>
        </w:rPr>
        <w:t xml:space="preserve"> директора.</w:t>
      </w:r>
    </w:p>
    <w:p w:rsidR="00B974B0" w:rsidRPr="00FA0353" w:rsidRDefault="00B974B0" w:rsidP="0074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A0353">
        <w:rPr>
          <w:rFonts w:ascii="Times New Roman" w:hAnsi="Times New Roman" w:cs="Times New Roman"/>
          <w:szCs w:val="24"/>
        </w:rPr>
        <w:t xml:space="preserve"> - Педагогический совет</w:t>
      </w:r>
    </w:p>
    <w:p w:rsidR="00B974B0" w:rsidRPr="00FA0353" w:rsidRDefault="00B974B0" w:rsidP="00EC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A0353">
        <w:rPr>
          <w:rFonts w:ascii="Times New Roman" w:hAnsi="Times New Roman" w:cs="Times New Roman"/>
          <w:szCs w:val="24"/>
        </w:rPr>
        <w:t>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B974B0" w:rsidRPr="00FA0353" w:rsidRDefault="00B974B0" w:rsidP="00EC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A0353">
        <w:rPr>
          <w:rFonts w:ascii="Times New Roman" w:hAnsi="Times New Roman" w:cs="Times New Roman"/>
          <w:szCs w:val="24"/>
        </w:rPr>
        <w:t>В состав входят все педагогические работники, осуществляющие педагогическую деятельность в Школе на основании трудовых договоров.</w:t>
      </w:r>
    </w:p>
    <w:p w:rsidR="00B974B0" w:rsidRPr="00FA0353" w:rsidRDefault="00B974B0" w:rsidP="00FA0353">
      <w:pPr>
        <w:spacing w:after="135"/>
        <w:rPr>
          <w:rFonts w:ascii="Times New Roman" w:eastAsia="MS ??" w:hAnsi="Times New Roman" w:cs="Times New Roman"/>
          <w:bCs/>
          <w:szCs w:val="24"/>
          <w:lang w:eastAsia="ru-RU"/>
        </w:rPr>
      </w:pPr>
      <w:r w:rsidRPr="00FA0353">
        <w:rPr>
          <w:rFonts w:ascii="Times New Roman" w:hAnsi="Times New Roman" w:cs="Times New Roman"/>
          <w:szCs w:val="24"/>
        </w:rPr>
        <w:t>Педсовет проводился</w:t>
      </w:r>
      <w:r>
        <w:rPr>
          <w:rFonts w:ascii="Times New Roman" w:hAnsi="Times New Roman" w:cs="Times New Roman"/>
          <w:szCs w:val="24"/>
        </w:rPr>
        <w:t xml:space="preserve"> в 2020</w:t>
      </w:r>
      <w:r w:rsidRPr="00FA0353">
        <w:rPr>
          <w:rFonts w:ascii="Times New Roman" w:hAnsi="Times New Roman" w:cs="Times New Roman"/>
          <w:szCs w:val="24"/>
        </w:rPr>
        <w:t xml:space="preserve"> году </w:t>
      </w:r>
      <w:r>
        <w:rPr>
          <w:rFonts w:ascii="Times New Roman" w:hAnsi="Times New Roman" w:cs="Times New Roman"/>
          <w:szCs w:val="24"/>
        </w:rPr>
        <w:t>8</w:t>
      </w:r>
      <w:r w:rsidRPr="00FA0353">
        <w:rPr>
          <w:rFonts w:ascii="Times New Roman" w:hAnsi="Times New Roman" w:cs="Times New Roman"/>
          <w:szCs w:val="24"/>
        </w:rPr>
        <w:t xml:space="preserve"> раз по инициативе директора. Рассмотрены вопросы организации и осуществления учебной и воспитательной деятельности педагогическими работниками Школы: состоялось согласование годового плана работы Школы, рассмотрение локальных актов школы, согласование образовательных программ Школы, принятие решений по формам, срокам, порядку проведения промежуточной аттестации, принятие решений о переводе из класса в класс, принятие решений о допуске к ГИА обучающихся, принятие решений о выдаче обучающимся документов об образовании или документов об обучении, проведен тематический педсовет </w:t>
      </w:r>
      <w:r w:rsidRPr="008E2ADB">
        <w:rPr>
          <w:rFonts w:ascii="Times New Roman" w:eastAsia="MS ??" w:hAnsi="Times New Roman" w:cs="Times New Roman"/>
          <w:szCs w:val="24"/>
          <w:lang w:eastAsia="ru-RU"/>
        </w:rPr>
        <w:t>«</w:t>
      </w:r>
      <w:r w:rsidRPr="008E2ADB">
        <w:rPr>
          <w:rFonts w:ascii="Times New Roman" w:hAnsi="Times New Roman" w:cs="Times New Roman"/>
          <w:color w:val="000000"/>
          <w:szCs w:val="28"/>
        </w:rPr>
        <w:t>Профессиональное самоопределение обучающихся</w:t>
      </w:r>
      <w:r w:rsidRPr="008E2ADB">
        <w:rPr>
          <w:rFonts w:ascii="Times New Roman" w:eastAsia="MS ??" w:hAnsi="Times New Roman" w:cs="Times New Roman"/>
          <w:bCs/>
          <w:szCs w:val="24"/>
          <w:lang w:eastAsia="ru-RU"/>
        </w:rPr>
        <w:t>».</w:t>
      </w:r>
    </w:p>
    <w:p w:rsidR="00B974B0" w:rsidRPr="00FF6CDF" w:rsidRDefault="00B974B0" w:rsidP="00742E00">
      <w:pPr>
        <w:jc w:val="both"/>
        <w:rPr>
          <w:rFonts w:ascii="Times New Roman" w:hAnsi="Times New Roman" w:cs="Times New Roman"/>
        </w:rPr>
      </w:pPr>
      <w:r w:rsidRPr="00EC6594">
        <w:rPr>
          <w:rFonts w:ascii="Times New Roman" w:hAnsi="Times New Roman" w:cs="Times New Roman"/>
          <w:color w:val="FF0000"/>
          <w:szCs w:val="24"/>
        </w:rPr>
        <w:tab/>
      </w:r>
      <w:r w:rsidRPr="00FF6CDF">
        <w:rPr>
          <w:rFonts w:ascii="Times New Roman" w:hAnsi="Times New Roman" w:cs="Times New Roman"/>
          <w:szCs w:val="24"/>
        </w:rPr>
        <w:t xml:space="preserve">В 2020 учебном году следует продолжить работать над развитием эффективных форм взаимодействия с родителями и общественностью. Планируется осуществлять взаимодействие с родителями (законными представителями),  в том числе и через участие в </w:t>
      </w:r>
      <w:r w:rsidRPr="00FF6CDF">
        <w:rPr>
          <w:rFonts w:ascii="Times New Roman" w:hAnsi="Times New Roman" w:cs="Times New Roman"/>
        </w:rPr>
        <w:t>краевых проектах ПКО МОФ «Российский Фонд мира», Ассоциации «ТехноПермь», Фонда «Золотой резерв», Фонда президентских грантов и реализацию собственных проектов.</w:t>
      </w:r>
    </w:p>
    <w:p w:rsidR="00B974B0" w:rsidRPr="00EC6594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Управление персоналом основано на обеспечении всех видов деятельности квалифицированными кадрами с требуемым уровнем компетенций. Организационная структура управления Школой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B974B0" w:rsidRPr="00EC6594" w:rsidTr="00092813"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Иконникова Елена Евгеньевна</w:t>
            </w:r>
          </w:p>
        </w:tc>
      </w:tr>
      <w:tr w:rsidR="00B974B0" w:rsidRPr="00EC6594" w:rsidTr="00092813"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Заместитель директора по УВР 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Репникова Елена Владимировна</w:t>
            </w:r>
          </w:p>
        </w:tc>
      </w:tr>
      <w:tr w:rsidR="00B974B0" w:rsidRPr="00EC6594" w:rsidTr="00092813">
        <w:tc>
          <w:tcPr>
            <w:tcW w:w="4916" w:type="dxa"/>
          </w:tcPr>
          <w:p w:rsidR="00B974B0" w:rsidRDefault="00B974B0" w:rsidP="007612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4"/>
              </w:rPr>
              <w:t xml:space="preserve">УВР </w:t>
            </w:r>
          </w:p>
          <w:p w:rsidR="00B974B0" w:rsidRPr="00EC6594" w:rsidRDefault="00B974B0" w:rsidP="007612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32D93">
              <w:rPr>
                <w:rFonts w:ascii="Times New Roman" w:hAnsi="Times New Roman" w:cs="Times New Roman"/>
                <w:szCs w:val="24"/>
              </w:rPr>
              <w:t>( направление воспитательная работа)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Сухих Анна Юрьевна</w:t>
            </w:r>
          </w:p>
        </w:tc>
      </w:tr>
      <w:tr w:rsidR="00B974B0" w:rsidRPr="00EC6594" w:rsidTr="00092813"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Шаламов Алексей Владимирович</w:t>
            </w:r>
          </w:p>
        </w:tc>
      </w:tr>
      <w:tr w:rsidR="00B974B0" w:rsidRPr="00EC6594" w:rsidTr="00092813"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Социальный педагог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Карпова Олеся Михайловна</w:t>
            </w:r>
          </w:p>
        </w:tc>
      </w:tr>
      <w:tr w:rsidR="00B974B0" w:rsidRPr="00EC6594" w:rsidTr="00092813"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 xml:space="preserve">Заместитель директора по АХЧ </w:t>
            </w:r>
          </w:p>
        </w:tc>
        <w:tc>
          <w:tcPr>
            <w:tcW w:w="4916" w:type="dxa"/>
          </w:tcPr>
          <w:p w:rsidR="00B974B0" w:rsidRPr="00EC6594" w:rsidRDefault="00B974B0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C6594">
              <w:rPr>
                <w:rFonts w:ascii="Times New Roman" w:hAnsi="Times New Roman" w:cs="Times New Roman"/>
                <w:szCs w:val="24"/>
              </w:rPr>
              <w:t>Мосягина Ольга Валерьевна</w:t>
            </w:r>
          </w:p>
        </w:tc>
      </w:tr>
    </w:tbl>
    <w:p w:rsidR="00B974B0" w:rsidRPr="00EC6594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Вся работа проводится при обязательном планировании, определении целей и постановке задач на определенный период, анализе и контроле. В Школе системно простроена кадровая и методическая работа. В целях оперативного управления и реализации решений Педагогического совета созданы методические объединения, состав которых утверждены приказом директора Школы:</w:t>
      </w:r>
    </w:p>
    <w:p w:rsidR="00B974B0" w:rsidRPr="00EC6594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 xml:space="preserve"> -     методическое объединение учителей гуманитарного цикла;</w:t>
      </w:r>
    </w:p>
    <w:p w:rsidR="00B974B0" w:rsidRPr="00EC6594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-     методическое объединение учителей естественно-математического цикла;</w:t>
      </w:r>
    </w:p>
    <w:p w:rsidR="00B974B0" w:rsidRPr="00EC6594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lastRenderedPageBreak/>
        <w:t xml:space="preserve">-     методическое объединение учителей иностранного языка; </w:t>
      </w:r>
    </w:p>
    <w:p w:rsidR="00B974B0" w:rsidRPr="00EC6594" w:rsidRDefault="00B974B0" w:rsidP="00EC6594">
      <w:pPr>
        <w:spacing w:after="0" w:line="240" w:lineRule="auto"/>
        <w:ind w:firstLine="502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-   методическое объединение учителей начальной школы.</w:t>
      </w:r>
    </w:p>
    <w:p w:rsidR="00B974B0" w:rsidRPr="00FF6CDF" w:rsidRDefault="00B974B0" w:rsidP="00742E00">
      <w:pPr>
        <w:spacing w:after="0" w:line="240" w:lineRule="auto"/>
        <w:ind w:left="142" w:firstLine="561"/>
        <w:jc w:val="both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Наблюдательный совет работает в целях учета мнения родителей (законных представителей) обучающихся по вопросам управления школой, затрагивающих их права и законные интересы, а также в целях оказания помощи педагогическому коллективу в воспитании и обучении учащихся, обеспечения единства требований к ним. В 2020 году в школе продолжает работать Фонд поддержки и развития МАОУ «СОШ № 77 с углубленным изучением английского языка» г.Перми с целью  родительского просвещения, инициирование и реализации совместных проектов, а также  материально-техническому, методическому обеспечению и оснащению образовательного процесса. С 2019 года школа стала членом Ассоциации Общественно-активных школ города Перми.</w:t>
      </w:r>
    </w:p>
    <w:p w:rsidR="00B974B0" w:rsidRPr="00EC6594" w:rsidRDefault="00B974B0" w:rsidP="008A13D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Учебная деятельность и мониторинг качества образования всех уровней образования учреждения</w:t>
      </w:r>
      <w:r>
        <w:rPr>
          <w:rFonts w:ascii="Times New Roman" w:hAnsi="Times New Roman" w:cs="Times New Roman"/>
          <w:szCs w:val="24"/>
        </w:rPr>
        <w:t>, вопросы аттестации</w:t>
      </w:r>
      <w:r w:rsidRPr="00EC6594">
        <w:rPr>
          <w:rFonts w:ascii="Times New Roman" w:hAnsi="Times New Roman" w:cs="Times New Roman"/>
          <w:szCs w:val="24"/>
        </w:rPr>
        <w:t>, курсовой подготовкой регулируется заместителем директора по учебно-воспитательной работе Репниковой Е.В.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Организация и контроль за качеством платных образовательных услуг регулируются  Кропотовой Ю.И.</w:t>
      </w:r>
      <w:r w:rsidR="005B6730">
        <w:rPr>
          <w:rFonts w:ascii="Times New Roman" w:hAnsi="Times New Roman" w:cs="Times New Roman"/>
          <w:szCs w:val="24"/>
        </w:rPr>
        <w:t>, Неустроевой Э.А.</w:t>
      </w:r>
      <w:r w:rsidRPr="00EC6594">
        <w:rPr>
          <w:rFonts w:ascii="Times New Roman" w:hAnsi="Times New Roman" w:cs="Times New Roman"/>
          <w:szCs w:val="24"/>
        </w:rPr>
        <w:t xml:space="preserve"> 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Работа научного общества обучающихся</w:t>
      </w:r>
      <w:r>
        <w:rPr>
          <w:rFonts w:ascii="Times New Roman" w:hAnsi="Times New Roman" w:cs="Times New Roman"/>
          <w:szCs w:val="24"/>
        </w:rPr>
        <w:t xml:space="preserve"> осуществляется Апанасено О.М.</w:t>
      </w:r>
      <w:r w:rsidRPr="00EC6594">
        <w:rPr>
          <w:rFonts w:ascii="Times New Roman" w:hAnsi="Times New Roman" w:cs="Times New Roman"/>
          <w:szCs w:val="24"/>
        </w:rPr>
        <w:t xml:space="preserve">, организация олимпиад </w:t>
      </w:r>
      <w:r>
        <w:rPr>
          <w:rFonts w:ascii="Times New Roman" w:hAnsi="Times New Roman" w:cs="Times New Roman"/>
          <w:szCs w:val="24"/>
        </w:rPr>
        <w:t xml:space="preserve">- </w:t>
      </w:r>
      <w:r w:rsidRPr="00EC6594">
        <w:rPr>
          <w:rFonts w:ascii="Times New Roman" w:hAnsi="Times New Roman" w:cs="Times New Roman"/>
          <w:szCs w:val="24"/>
        </w:rPr>
        <w:t>учителем математики Бурдиной Л.В.</w:t>
      </w:r>
      <w:r w:rsidR="005B6730">
        <w:rPr>
          <w:rFonts w:ascii="Times New Roman" w:hAnsi="Times New Roman" w:cs="Times New Roman"/>
          <w:szCs w:val="24"/>
        </w:rPr>
        <w:t>, Корепанвой А.В., Попович М.Ю.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FF0000"/>
          <w:szCs w:val="24"/>
        </w:rPr>
      </w:pPr>
      <w:r w:rsidRPr="00EC6594">
        <w:rPr>
          <w:rFonts w:ascii="Times New Roman" w:hAnsi="Times New Roman" w:cs="Times New Roman"/>
          <w:szCs w:val="24"/>
        </w:rPr>
        <w:t>Определение уровня развития профессионального самоопределения обучающихся основной и старшей школы, подбор новых профессиональных проб и практик осуществляется педагогом-психологом</w:t>
      </w:r>
      <w:r w:rsidR="005B6730">
        <w:rPr>
          <w:rFonts w:ascii="Times New Roman" w:hAnsi="Times New Roman" w:cs="Times New Roman"/>
          <w:szCs w:val="24"/>
        </w:rPr>
        <w:t xml:space="preserve"> Егоровой Е.А.</w:t>
      </w:r>
    </w:p>
    <w:p w:rsidR="00B974B0" w:rsidRPr="008E2ADB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ab/>
      </w:r>
      <w:r w:rsidRPr="008E2ADB">
        <w:rPr>
          <w:rFonts w:ascii="Times New Roman" w:hAnsi="Times New Roman" w:cs="Times New Roman"/>
          <w:szCs w:val="24"/>
        </w:rPr>
        <w:t>Деятельность Службы управления персоналом регулируется</w:t>
      </w:r>
      <w:r w:rsidR="00A30DC7">
        <w:rPr>
          <w:rFonts w:ascii="Times New Roman" w:hAnsi="Times New Roman" w:cs="Times New Roman"/>
          <w:szCs w:val="24"/>
        </w:rPr>
        <w:t xml:space="preserve"> Опутиной Г.Н. и Фетюковой О.И. </w:t>
      </w:r>
      <w:r w:rsidRPr="008E2ADB">
        <w:rPr>
          <w:rFonts w:ascii="Times New Roman" w:hAnsi="Times New Roman" w:cs="Times New Roman"/>
          <w:szCs w:val="24"/>
        </w:rPr>
        <w:t xml:space="preserve">Служба управления персоналом работает над профессиональным развитием педагогов. </w:t>
      </w:r>
    </w:p>
    <w:p w:rsidR="00B974B0" w:rsidRPr="00FF6CDF" w:rsidRDefault="00B974B0" w:rsidP="00742E00">
      <w:pPr>
        <w:spacing w:after="0" w:line="240" w:lineRule="auto"/>
        <w:ind w:left="142" w:firstLine="561"/>
        <w:jc w:val="both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>Инновационная деятельность является приоритетной для развития ОУ. Развитие идет в следующих направлениях:</w:t>
      </w:r>
    </w:p>
    <w:p w:rsidR="00B974B0" w:rsidRPr="00FF6CDF" w:rsidRDefault="00B974B0" w:rsidP="00742E00">
      <w:pPr>
        <w:spacing w:after="0" w:line="240" w:lineRule="auto"/>
        <w:ind w:left="142" w:firstLine="561"/>
        <w:jc w:val="both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 xml:space="preserve"> - Реализация муниципальных и институциональных  образовательных проектов (Ассоциация инновационных школ «Техно-Пермь», Ассоциация общественно-активных школ г.Перми,  «Золотой резерв», «Электронное портфолио», разработка образовательных практик по достижению метапредметных и личностных результатов на базе«Кванториума «Фотоника»). 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Воспитательная работа входит в рамки ответственности заместителя директора по воспитательной работе Сухих А.Ю. Воспитательная среда формируется из традиционных для школы образовательных событий или мероприятий и проектной деятельности обучающихся, в основе которой лежит выбор обучающихся.</w:t>
      </w:r>
    </w:p>
    <w:p w:rsidR="00B974B0" w:rsidRPr="00EC6594" w:rsidRDefault="00B974B0" w:rsidP="00EC6594">
      <w:pPr>
        <w:spacing w:after="0" w:line="240" w:lineRule="auto"/>
        <w:ind w:firstLine="502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Система управления школой позволяет учитывать интересы всех субъектов образовательного процесса, осуществлять руководство, опираясь на принципы демократизма, коллегиальности; представляется оптимальной для функционирования и развития школы.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</w:p>
    <w:p w:rsidR="00B974B0" w:rsidRPr="00FF6CDF" w:rsidRDefault="00B974B0" w:rsidP="0042240A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  <w:r w:rsidRPr="0042240A">
        <w:rPr>
          <w:rFonts w:ascii="Times New Roman" w:hAnsi="Times New Roman" w:cs="Times New Roman"/>
          <w:szCs w:val="24"/>
        </w:rPr>
        <w:t>Информационное обеспечение школы позволяет осуществлять работу в СЭД (внутренний электронный документооборот). Школа работает с электронным журналом и электронными дневниками школьников. С целью оперативного управления, реализована возможность связи между членами коллектива через Интернет средствами мессенджеров (</w:t>
      </w:r>
      <w:r w:rsidRPr="0042240A">
        <w:rPr>
          <w:rFonts w:ascii="Times New Roman" w:hAnsi="Times New Roman" w:cs="Times New Roman"/>
          <w:szCs w:val="24"/>
          <w:lang w:val="en-US"/>
        </w:rPr>
        <w:t>Viber</w:t>
      </w:r>
      <w:r w:rsidRPr="0042240A">
        <w:rPr>
          <w:rFonts w:ascii="Times New Roman" w:hAnsi="Times New Roman" w:cs="Times New Roman"/>
          <w:szCs w:val="24"/>
        </w:rPr>
        <w:t xml:space="preserve">) и электронной почты. </w:t>
      </w:r>
      <w:r w:rsidRPr="008E2ADB">
        <w:rPr>
          <w:rFonts w:ascii="Times New Roman" w:hAnsi="Times New Roman" w:cs="Times New Roman"/>
          <w:color w:val="00B050"/>
          <w:szCs w:val="24"/>
        </w:rPr>
        <w:t>В рамках проекта «Электронная библиотека» заключен договор с НЭБ (</w:t>
      </w:r>
      <w:r w:rsidRPr="008E2ADB">
        <w:rPr>
          <w:rFonts w:ascii="Times New Roman" w:hAnsi="Times New Roman" w:cs="Times New Roman"/>
          <w:color w:val="00B050"/>
          <w:szCs w:val="24"/>
          <w:shd w:val="clear" w:color="auto" w:fill="FFFFFF"/>
        </w:rPr>
        <w:t xml:space="preserve">Национальная электронная библиотека) и создан электронный </w:t>
      </w:r>
      <w:r w:rsidRPr="00FF6CDF">
        <w:rPr>
          <w:rFonts w:ascii="Times New Roman" w:hAnsi="Times New Roman" w:cs="Times New Roman"/>
          <w:szCs w:val="24"/>
          <w:shd w:val="clear" w:color="auto" w:fill="FFFFFF"/>
        </w:rPr>
        <w:t>читальный зал. В рамках проекта «Электронная учительская» для всех сотрудников школы созданы адреса электронной почты с единым доменным именем (@школа77.рф), открыто облачное хранилище информации, также имеется возможность совместной работы с документами.</w:t>
      </w:r>
    </w:p>
    <w:p w:rsidR="00B974B0" w:rsidRPr="00EC6594" w:rsidRDefault="00B974B0" w:rsidP="00EC6594">
      <w:pPr>
        <w:spacing w:after="0" w:line="240" w:lineRule="auto"/>
        <w:ind w:firstLine="561"/>
        <w:jc w:val="both"/>
        <w:rPr>
          <w:rFonts w:ascii="Times New Roman" w:hAnsi="Times New Roman" w:cs="Times New Roman"/>
          <w:szCs w:val="24"/>
        </w:rPr>
      </w:pPr>
      <w:r w:rsidRPr="00FF6CDF">
        <w:rPr>
          <w:rFonts w:ascii="Times New Roman" w:hAnsi="Times New Roman" w:cs="Times New Roman"/>
          <w:szCs w:val="24"/>
        </w:rPr>
        <w:t xml:space="preserve">Реализуется Программа развития школы на 2017-2020 гг. «Формула РОСТА: территория новых </w:t>
      </w:r>
      <w:r w:rsidRPr="00EC6594">
        <w:rPr>
          <w:rFonts w:ascii="Times New Roman" w:hAnsi="Times New Roman" w:cs="Times New Roman"/>
          <w:szCs w:val="24"/>
        </w:rPr>
        <w:t>возможностей», основной идеей которой является моделирование поликультурного пространства ОУ для развития личности с высоким уровнем владения ИЯ, необходимым для межкультурной профессионально значимой коммуникации.</w:t>
      </w:r>
    </w:p>
    <w:p w:rsidR="00B974B0" w:rsidRPr="00EC6594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C6594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EC6594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B974B0" w:rsidRPr="00EC6594" w:rsidRDefault="00B974B0" w:rsidP="00EC6594">
      <w:pPr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lastRenderedPageBreak/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r>
        <w:rPr>
          <w:rFonts w:ascii="Times New Roman" w:hAnsi="Times New Roman" w:cs="Times New Roman"/>
          <w:szCs w:val="24"/>
        </w:rPr>
        <w:t>санитарными требованиями</w:t>
      </w:r>
      <w:r w:rsidRPr="00EC6594">
        <w:rPr>
          <w:rFonts w:ascii="Times New Roman" w:hAnsi="Times New Roman" w:cs="Times New Roman"/>
          <w:szCs w:val="24"/>
        </w:rPr>
        <w:t>, основными образовательными программами по уровням образования, включая учебные планы, календарные учебные графики.</w:t>
      </w:r>
    </w:p>
    <w:p w:rsidR="00B974B0" w:rsidRPr="00EC6594" w:rsidRDefault="00B974B0" w:rsidP="00EC6594">
      <w:pPr>
        <w:spacing w:after="0" w:line="240" w:lineRule="auto"/>
        <w:ind w:firstLine="600"/>
        <w:jc w:val="both"/>
        <w:rPr>
          <w:rFonts w:ascii="Times New Roman" w:hAnsi="Times New Roman" w:cs="Times New Roman"/>
          <w:szCs w:val="24"/>
        </w:rPr>
      </w:pPr>
      <w:r w:rsidRPr="00EC6594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(5-8 класс - 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B974B0" w:rsidRPr="007F11D7" w:rsidRDefault="00B974B0" w:rsidP="00EC6594">
      <w:pPr>
        <w:spacing w:after="0" w:line="240" w:lineRule="auto"/>
        <w:rPr>
          <w:rFonts w:ascii="Times New Roman" w:hAnsi="Times New Roman" w:cs="Times New Roman"/>
          <w:b/>
          <w:color w:val="339966"/>
          <w:szCs w:val="24"/>
        </w:rPr>
      </w:pPr>
      <w:r w:rsidRPr="007F11D7">
        <w:rPr>
          <w:rFonts w:ascii="Times New Roman" w:hAnsi="Times New Roman" w:cs="Times New Roman"/>
          <w:b/>
          <w:szCs w:val="24"/>
        </w:rPr>
        <w:t>Воспитательная работа и дополнительное образование</w:t>
      </w:r>
    </w:p>
    <w:p w:rsidR="00B974B0" w:rsidRPr="007F11D7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Организация кружков, секций и объединений</w:t>
      </w:r>
    </w:p>
    <w:tbl>
      <w:tblPr>
        <w:tblpPr w:leftFromText="45" w:rightFromText="45" w:vertAnchor="text" w:horzAnchor="margin" w:tblpY="197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3226"/>
        <w:gridCol w:w="7570"/>
        <w:gridCol w:w="1465"/>
        <w:gridCol w:w="2301"/>
      </w:tblGrid>
      <w:tr w:rsidR="00B974B0" w:rsidRPr="007F11D7" w:rsidTr="001F77B9"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Руководитель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Кружок, секция, объединение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участники</w:t>
            </w:r>
          </w:p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    класс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Кол-во человек</w:t>
            </w:r>
          </w:p>
        </w:tc>
      </w:tr>
      <w:tr w:rsidR="00B974B0" w:rsidRPr="007F11D7" w:rsidTr="001F77B9">
        <w:trPr>
          <w:trHeight w:val="324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Е.В.  Евдокимова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Клуб спортивных бальных танцев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 «Эстель»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1-11  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20 </w:t>
            </w:r>
          </w:p>
        </w:tc>
      </w:tr>
      <w:tr w:rsidR="00B974B0" w:rsidRPr="007F11D7" w:rsidTr="001F77B9">
        <w:trPr>
          <w:trHeight w:val="324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С.В.Калашниченко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Театральный кружок «Друзья»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B974B0" w:rsidRPr="007F11D7" w:rsidTr="001F77B9"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М.С.Половинко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 xml:space="preserve">Российское движение школьников .Программа «Лидер </w:t>
            </w:r>
            <w:r w:rsidRPr="007F11D7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7F11D7">
              <w:rPr>
                <w:rFonts w:ascii="Times New Roman" w:hAnsi="Times New Roman" w:cs="Times New Roman"/>
                <w:szCs w:val="24"/>
              </w:rPr>
              <w:t xml:space="preserve"> века»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М.С.Половинко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Шахматы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2 - 4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1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Толкачева М.Р.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Горина А.А.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Челпанова Е.В.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Неустроева Э.А.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Митяева Н.И.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Кропотова Ю.И.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Интеллектуальные витаминки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1-3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210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Горина А.А.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Занимательная математика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Герасимова Т.П.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Кропотова Ю.И.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Мои первые проекты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2, 4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58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Зайдулина Г.Н.</w:t>
            </w:r>
          </w:p>
          <w:p w:rsidR="00B974B0" w:rsidRPr="007F11D7" w:rsidRDefault="00B974B0" w:rsidP="0001080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Хлебникова Т.С.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Герасимова Т.П.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Математическая шкатулка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82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Хлебникова Т.С.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 xml:space="preserve">Зайдулина Г.Н. </w:t>
            </w:r>
          </w:p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Герасимова Т.П.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Занимательная грамматика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82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Остапчук Е.Ю.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Мир моих интересов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</w:tr>
      <w:tr w:rsidR="00B974B0" w:rsidRPr="007F11D7" w:rsidTr="001F77B9">
        <w:trPr>
          <w:trHeight w:val="466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Михалева С.И.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Юным умникам и умницам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974B0" w:rsidRPr="007F11D7" w:rsidRDefault="00B974B0" w:rsidP="001F77B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7F11D7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</w:tr>
    </w:tbl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Более 75% школьников занимаются охвачены дополнительным образованием, представленным городскими учреждениями дополнительного образования и коммерческими учреждениями спорта и творческой направленности.</w:t>
      </w:r>
    </w:p>
    <w:p w:rsidR="00B974B0" w:rsidRPr="007F11D7" w:rsidRDefault="00B974B0" w:rsidP="00CC6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Особенность дополнительного образования и воспитательной системы  школы- интеграция различных форм  учебной и внеурочной деятельности, направленных на формирование иноязычной коммуникативной и учебно-познавательной компетенций обучающихся. Направления деятельности определялись в соответствии с Программой развития «Формула РОСТа». Школа стала опорной площадкой Института стратегии развития образования РАО по воспитательной работе, что способствовало осмыслению и анализу построения воспитательной работы в школе. В 2020 годушкола продолжила активную деятельность в рамках РДШ , 7 человек 6,8, 10 классов стали победителями и призерами конкурсов и всероссийских проектов «Я познаю мир», «РДШ- территория самоуправления», «В центре событий», «Добро не уходит на каникулы», «Лидер </w:t>
      </w:r>
      <w:r w:rsidRPr="007F11D7">
        <w:rPr>
          <w:rFonts w:ascii="Times New Roman" w:hAnsi="Times New Roman" w:cs="Times New Roman"/>
          <w:szCs w:val="24"/>
          <w:lang w:val="en-US"/>
        </w:rPr>
        <w:t>XXI</w:t>
      </w:r>
      <w:r w:rsidRPr="007F11D7">
        <w:rPr>
          <w:rFonts w:ascii="Times New Roman" w:hAnsi="Times New Roman" w:cs="Times New Roman"/>
          <w:szCs w:val="24"/>
        </w:rPr>
        <w:t xml:space="preserve"> века» и награждены путевками в ВДЦ «Орленок». В результате конкурсного отбора 1 человек вошел в состав Городского Совета старшеклассников.</w:t>
      </w:r>
    </w:p>
    <w:p w:rsidR="00B974B0" w:rsidRPr="007F11D7" w:rsidRDefault="00B974B0" w:rsidP="00CC6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11D7">
        <w:rPr>
          <w:rFonts w:ascii="Times New Roman" w:hAnsi="Times New Roman" w:cs="Times New Roman"/>
          <w:szCs w:val="24"/>
        </w:rPr>
        <w:t>Несмотря на введенные карантинные меры в марте - мае 2020 года школа продолжила внеурочную деятельность  и подготовку к 75-летию Победы над фашизмом через интернет ресурс «Лига Интереслденд», который объединил детей и родителей: «Время с пользой», «Семья на спорте», «Спасибо деду за Победу», «Окна Победы», «Наследники Победы».</w:t>
      </w:r>
    </w:p>
    <w:p w:rsidR="00B974B0" w:rsidRPr="007F11D7" w:rsidRDefault="00B974B0" w:rsidP="00CC63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Деятельностная составляющая воспитательной системы определяется канвой событий школьной жизни:</w:t>
      </w:r>
    </w:p>
    <w:p w:rsidR="00B974B0" w:rsidRPr="007F11D7" w:rsidRDefault="00B974B0" w:rsidP="00CC63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Традиционные  внеурочные мероприятия в школе в связи с ограничительными мерами изменили свою организационную, но сохранили содержательную составляющую: День здоровья,  Интерактивные творческие площадки и концертные программы к Дню Учителя и 8 марта «О Вас и для вас..», «Город мастеров». Встречи друзей у новогодней елки,   Christmas, Рождественские песнопения,  Рождественский приём отличников у директора школы, Фронтовая концертная площадка,  Общешкольный сбор «Вот и стали мы на год взрослей, битва хоров «День рождения </w:t>
      </w:r>
      <w:r w:rsidRPr="007F11D7">
        <w:rPr>
          <w:rFonts w:ascii="Times New Roman" w:hAnsi="Times New Roman" w:cs="Times New Roman"/>
          <w:szCs w:val="24"/>
          <w:lang w:val="en-US"/>
        </w:rPr>
        <w:t>BEATLES</w:t>
      </w:r>
      <w:r w:rsidRPr="007F11D7">
        <w:rPr>
          <w:rFonts w:ascii="Times New Roman" w:hAnsi="Times New Roman" w:cs="Times New Roman"/>
          <w:szCs w:val="24"/>
        </w:rPr>
        <w:t>».</w:t>
      </w:r>
    </w:p>
    <w:p w:rsidR="00B974B0" w:rsidRPr="007F11D7" w:rsidRDefault="00B974B0" w:rsidP="00CC637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Учебно-познавательная внеклассная и внеурочная деятельность с иноязычным компонентом – 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Предметные олимпиады, Школьная ученическая конференция,  Конференция “</w:t>
      </w:r>
      <w:r w:rsidRPr="007F11D7">
        <w:rPr>
          <w:rFonts w:ascii="Times New Roman" w:hAnsi="Times New Roman" w:cs="Times New Roman"/>
          <w:szCs w:val="24"/>
          <w:lang w:val="en-US"/>
        </w:rPr>
        <w:t>FORWARD</w:t>
      </w:r>
      <w:r w:rsidRPr="007F11D7">
        <w:rPr>
          <w:rFonts w:ascii="Times New Roman" w:hAnsi="Times New Roman" w:cs="Times New Roman"/>
          <w:szCs w:val="24"/>
        </w:rPr>
        <w:t>”; “</w:t>
      </w:r>
      <w:r w:rsidRPr="007F11D7">
        <w:rPr>
          <w:rFonts w:ascii="Times New Roman" w:hAnsi="Times New Roman" w:cs="Times New Roman"/>
          <w:szCs w:val="24"/>
          <w:lang w:val="en-US"/>
        </w:rPr>
        <w:t>WelcometotheEnglishLanguageFamily</w:t>
      </w:r>
      <w:r w:rsidRPr="007F11D7">
        <w:rPr>
          <w:rFonts w:ascii="Times New Roman" w:hAnsi="Times New Roman" w:cs="Times New Roman"/>
          <w:szCs w:val="24"/>
        </w:rPr>
        <w:t xml:space="preserve">”, </w:t>
      </w:r>
    </w:p>
    <w:p w:rsidR="00B974B0" w:rsidRPr="007F11D7" w:rsidRDefault="00B974B0" w:rsidP="00CC63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 «Шотландская вечеринка», «День рождения Джульетты» для обучающихся, родителей, учителей и выпускников школы, встречи в литературной гостиной на русском и иностранных языках,лагерь досуга и отдыха и разновозрастный отряд при школе, продолжилось сотрудничество с языковым центром «Хилтон» и подготовка учеников к языковым профессиональным пробам в языковых лагерях.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Методическая тема внеурочной воспитательной деятельности на 2020 год- «Событийный подход и роль детско-взрослой общности в развитии  и воспитании личности».  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Основное содержание школьной внеурочной воспитательной деятельности учебного года определялось педагогической проблемой повышения мотивации обучающихся к учебному труду и сложившейся уже воспитательной системой,  деятельностная составляющая которой определяется традиционной канвой событий школьной жизни.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Была продолжена целенаправленная работа  методического объединения классных руководителей по решению основных  задач: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•</w:t>
      </w:r>
      <w:r w:rsidRPr="007F11D7">
        <w:rPr>
          <w:rFonts w:ascii="Times New Roman" w:hAnsi="Times New Roman" w:cs="Times New Roman"/>
          <w:szCs w:val="24"/>
        </w:rPr>
        <w:tab/>
        <w:t>изменения в работе классного руководителя в связи с требованиями к ведению специальной документации педагогического наблюдения «Траектория»;</w:t>
      </w:r>
    </w:p>
    <w:p w:rsidR="00B974B0" w:rsidRPr="007F11D7" w:rsidRDefault="00B974B0" w:rsidP="00EC659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повышение уровня  взаимодействия родителей, учеников и  школы для усиления эмоционально-воспитательного результата, при котором ребенок оказывается в благоприятной атмосфере единства школы и семьи в рамках работы «Лиги Интересленд»;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lastRenderedPageBreak/>
        <w:t>•        повышение мотивации учащихся к учебному труду средствами внеклассной работы;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•        совершенствование гражданско-правовой культуры школьника через организацию внеурочной деятельности  и взаимодействия с субъектами профилактики.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Вся воспитательная работа учебного года формировалась вокруг нескольких центров: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1)  проекта «Дети детям о войне»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2)  проекта </w:t>
      </w:r>
      <w:r w:rsidRPr="007F11D7">
        <w:rPr>
          <w:rFonts w:ascii="Times New Roman" w:hAnsi="Times New Roman" w:cs="Times New Roman"/>
          <w:b/>
          <w:szCs w:val="24"/>
        </w:rPr>
        <w:t>«</w:t>
      </w:r>
      <w:r w:rsidRPr="007F11D7">
        <w:rPr>
          <w:rFonts w:ascii="Times New Roman" w:hAnsi="Times New Roman" w:cs="Times New Roman"/>
          <w:szCs w:val="24"/>
        </w:rPr>
        <w:t>Реконструкция Победы»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3) проекта « </w:t>
      </w:r>
      <w:r w:rsidRPr="007F11D7">
        <w:rPr>
          <w:rFonts w:ascii="Times New Roman" w:hAnsi="Times New Roman" w:cs="Times New Roman"/>
          <w:szCs w:val="24"/>
          <w:lang w:val="en-US"/>
        </w:rPr>
        <w:t>PRO</w:t>
      </w:r>
      <w:r w:rsidRPr="007F11D7">
        <w:rPr>
          <w:rFonts w:ascii="Times New Roman" w:hAnsi="Times New Roman" w:cs="Times New Roman"/>
          <w:szCs w:val="24"/>
        </w:rPr>
        <w:t xml:space="preserve"> -школу,  </w:t>
      </w:r>
      <w:r w:rsidRPr="007F11D7">
        <w:rPr>
          <w:rFonts w:ascii="Times New Roman" w:hAnsi="Times New Roman" w:cs="Times New Roman"/>
          <w:szCs w:val="24"/>
          <w:lang w:val="en-US"/>
        </w:rPr>
        <w:t>PRO</w:t>
      </w:r>
      <w:r w:rsidRPr="007F11D7">
        <w:rPr>
          <w:rFonts w:ascii="Times New Roman" w:hAnsi="Times New Roman" w:cs="Times New Roman"/>
          <w:szCs w:val="24"/>
        </w:rPr>
        <w:t xml:space="preserve">- нас» и открытия школьной студии звукозаписи </w:t>
      </w:r>
      <w:r w:rsidRPr="007F11D7">
        <w:rPr>
          <w:rFonts w:ascii="Times New Roman" w:hAnsi="Times New Roman" w:cs="Times New Roman"/>
          <w:szCs w:val="24"/>
          <w:lang w:val="en-US"/>
        </w:rPr>
        <w:t>DJSMASH</w:t>
      </w:r>
    </w:p>
    <w:p w:rsidR="00B974B0" w:rsidRPr="007F11D7" w:rsidRDefault="00B974B0" w:rsidP="00A469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 сложных условиях обучающиеся готовились к участию в чемпионате «</w:t>
      </w:r>
      <w:r w:rsidRPr="007F11D7">
        <w:rPr>
          <w:rFonts w:ascii="Times New Roman" w:hAnsi="Times New Roman" w:cs="Times New Roman"/>
          <w:szCs w:val="24"/>
          <w:lang w:val="en-US"/>
        </w:rPr>
        <w:t>JuniorSkills</w:t>
      </w:r>
      <w:r w:rsidRPr="007F11D7">
        <w:rPr>
          <w:rFonts w:ascii="Times New Roman" w:hAnsi="Times New Roman" w:cs="Times New Roman"/>
          <w:szCs w:val="24"/>
        </w:rPr>
        <w:t>» по химическому анализу, информатике и робототехнике, поварскому делу.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В течение года сохранялась стабильная атмосфера творчества и оптимизма, способствующая поддержке талантливых детей, объединение всех участников образовательного процесса.         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 школе сформирована благоприятная эмоционально-психологическая и духовно-нравственная среда жизнедеятельности и развития учащихся. Этому содействовали педагогический стиль воспитательного взаимодействия классных руководителей с обучающимися, а также специально проведённые с этой целью  внеурочные воспитательные дела, такие как: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посвящение в пешеходы   (отв. кл. руководители 1 и 2 классов)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краевая акция «весенний букет» (отв.школьный актив и Половинко М.С.)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- рождественские   песнопения   (отв. школьный актив, Штин Л.А. учителя 2-10 кл.), 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литературные квартирники ( отв. библиотекарь Зайдулина Г.Н.)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литературно-исторические квесты;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видеофильмы, викторины, мастер-классы с участием учителей, ребят и их родителей, поддерживающие психо -эмоциональный фон во время дистанционного обучения.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 гражданско-патриотические акции с Лигой Интересленд: единые классные часы «Наследники Победы», «Бессмертный полк»», виртуальная концертная фронтовая площадка, парламентские уроки с депутатом Пермской городской Думы Федоровым Д.А.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-Традиционные  мероприятия,  способствующие формированию  социокультурной и коммуникативной компетенций учащихся.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Продолжалась работа немногочисленных объединений дополнительного образования, из которых творческие коллективы  (Евдокимовой Е.В  ТСК «Эстель», Попова-Калашниченко С.В.- театральный кружок « Друзья») помогали сохранить высокое качество внеурочных мероприятий и подготовку реализации значимых для школы проектов. Школа вновь стала организатором фестиваля «Эскиз: энергия слова и кисти» для школ Университетского округа НИУ ВШЭ, представила опыт проведения социокультурных событий в рамках реализации проекта «Дети детям о войне», «Реконструкция Победы» совместно с Пермским отделением Всероссийского Фонда Мира. Продолжилась работа отряда ЮИД под руководством Зайдулиной Г.Н.: помимо профилактической работы в школе, участия в районных и городских конкурсах и мероприятиях,  члены отряда проводили шефскую работу с дошкольниками в ДОУ №269, № 312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Реализация модуля «Ритмика» как третьего часа физической культуры с 4 по 11 класс и реализация платных услуг «Ритмика» для 1-3 класса способствовал быстрой и качественной организации танцевальных композиций для оформления праздничных программ, концертов для родителей и гостей школы. Психологическое и физическое здоровье  обучающихся - на контроле; остаются востребованными   организованные      массовые   формы   оздоровления   обучающихся:   дни  здоровья,  летние лагеря, совместные детско-взрослые походы, выездные классные дни  в лагерях «Новое поколение» и «Нечайка».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lastRenderedPageBreak/>
        <w:t>В 2020 году началось активное сотрудничество с организацией Российские студенческие отряды и проведение совместных мероприятий, 2 старшеклассника стали членами педагогических отрядов.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 результате целенаправленной деятельности социально-психологической службой школы и профилактической работы классных руководителей в течение учебного года сохранялась атмосфера толерантности, бесконфликтности.  На конец 2020 года на учете в ОДН состоит 1 человек.</w:t>
      </w:r>
    </w:p>
    <w:p w:rsidR="00B974B0" w:rsidRPr="007F11D7" w:rsidRDefault="00B974B0" w:rsidP="0076769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 xml:space="preserve">    Деятельность школы регулярно освещалась  на сайте школы, через демонстрацию компьютерных презентаций и видеосюжетов  для родителей в фойе  и холле школы, СМИ: газета «Перемена»,пермских телевизионных каналах «Рифей» , «Ветта». </w:t>
      </w:r>
    </w:p>
    <w:p w:rsidR="00B974B0" w:rsidRPr="007F11D7" w:rsidRDefault="00B974B0" w:rsidP="00EC659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 2020 году активизировалась работа Родительского Совета и Фонда содействия и поддержки «Мы вместе!», которые поддерживали школьные и ученические инициативы, искали возможности для реализации социальных инициатив, были со-участниками реализации всероссийских и краевых проектов.</w:t>
      </w:r>
    </w:p>
    <w:p w:rsidR="00B974B0" w:rsidRPr="007F11D7" w:rsidRDefault="00B974B0" w:rsidP="00AD7A1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F11D7">
        <w:rPr>
          <w:rFonts w:ascii="Times New Roman" w:hAnsi="Times New Roman" w:cs="Times New Roman"/>
          <w:szCs w:val="24"/>
        </w:rPr>
        <w:t>В 2020 году 4 человека получили золотой, 4 –серебряный значок ГТО.</w:t>
      </w:r>
    </w:p>
    <w:p w:rsidR="00B974B0" w:rsidRPr="00FF04E9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04E9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B974B0" w:rsidRPr="00FF04E9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04E9">
        <w:rPr>
          <w:rFonts w:ascii="Times New Roman" w:hAnsi="Times New Roman" w:cs="Times New Roman"/>
          <w:szCs w:val="24"/>
        </w:rPr>
        <w:t>Статистика показателей за 201</w:t>
      </w:r>
      <w:r>
        <w:rPr>
          <w:rFonts w:ascii="Times New Roman" w:hAnsi="Times New Roman" w:cs="Times New Roman"/>
          <w:szCs w:val="24"/>
        </w:rPr>
        <w:t>8–2020</w:t>
      </w:r>
      <w:r w:rsidRPr="00FF04E9">
        <w:rPr>
          <w:rFonts w:ascii="Times New Roman" w:hAnsi="Times New Roman" w:cs="Times New Roman"/>
          <w:szCs w:val="24"/>
        </w:rPr>
        <w:t xml:space="preserve"> годы</w:t>
      </w: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739"/>
        <w:gridCol w:w="2388"/>
        <w:gridCol w:w="2388"/>
        <w:gridCol w:w="2388"/>
      </w:tblGrid>
      <w:tr w:rsidR="00B974B0" w:rsidRPr="00FF04E9" w:rsidTr="007F11D7">
        <w:tc>
          <w:tcPr>
            <w:tcW w:w="275" w:type="pct"/>
          </w:tcPr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881" w:type="pct"/>
          </w:tcPr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48" w:type="pct"/>
          </w:tcPr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2018-2019 </w:t>
            </w:r>
          </w:p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учебный год </w:t>
            </w:r>
          </w:p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B974B0" w:rsidRPr="00FF04E9" w:rsidRDefault="00B974B0" w:rsidP="00EC65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2019-2020</w:t>
            </w:r>
          </w:p>
          <w:p w:rsidR="00B974B0" w:rsidRPr="00FF04E9" w:rsidRDefault="00B974B0" w:rsidP="00F9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учебный год </w:t>
            </w:r>
          </w:p>
          <w:p w:rsidR="00B974B0" w:rsidRPr="00FF04E9" w:rsidRDefault="00B974B0" w:rsidP="00F9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B974B0" w:rsidRPr="00FF04E9" w:rsidRDefault="00B974B0" w:rsidP="007F1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2020-2021</w:t>
            </w:r>
          </w:p>
          <w:p w:rsidR="00B974B0" w:rsidRPr="00FF04E9" w:rsidRDefault="00B974B0" w:rsidP="007F1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учебный год </w:t>
            </w:r>
          </w:p>
          <w:p w:rsidR="00B974B0" w:rsidRPr="00FF04E9" w:rsidRDefault="00B974B0" w:rsidP="007F11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(на 31.12.2020</w:t>
            </w: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B974B0" w:rsidRPr="00FF04E9" w:rsidTr="00C252AC">
        <w:tc>
          <w:tcPr>
            <w:tcW w:w="275" w:type="pct"/>
            <w:vMerge w:val="restar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 w:rsidR="00A21482">
              <w:rPr>
                <w:rFonts w:ascii="Times New Roman" w:hAnsi="Times New Roman" w:cs="Times New Roman"/>
                <w:szCs w:val="24"/>
                <w:lang w:eastAsia="ru-RU"/>
              </w:rPr>
              <w:t>на конец учебного года (для 2020–2021 – на конец 2020</w:t>
            </w: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 xml:space="preserve"> года), в том числе: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692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715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738</w:t>
            </w:r>
          </w:p>
        </w:tc>
      </w:tr>
      <w:tr w:rsidR="00B974B0" w:rsidRPr="00FF04E9" w:rsidTr="00C252AC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304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325</w:t>
            </w:r>
          </w:p>
        </w:tc>
        <w:tc>
          <w:tcPr>
            <w:tcW w:w="948" w:type="pct"/>
          </w:tcPr>
          <w:p w:rsidR="00B974B0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A73BA">
              <w:rPr>
                <w:rFonts w:ascii="Times New Roman" w:hAnsi="Times New Roman" w:cs="Times New Roman"/>
                <w:szCs w:val="24"/>
                <w:lang w:eastAsia="ru-RU"/>
              </w:rPr>
              <w:t xml:space="preserve">353 </w:t>
            </w:r>
          </w:p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303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285</w:t>
            </w:r>
          </w:p>
        </w:tc>
        <w:tc>
          <w:tcPr>
            <w:tcW w:w="948" w:type="pct"/>
          </w:tcPr>
          <w:p w:rsidR="00B974B0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284</w:t>
            </w:r>
          </w:p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FF04E9" w:rsidTr="00C252AC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101 </w:t>
            </w:r>
          </w:p>
        </w:tc>
      </w:tr>
      <w:tr w:rsidR="00B974B0" w:rsidRPr="00FF04E9" w:rsidTr="007F11D7">
        <w:tc>
          <w:tcPr>
            <w:tcW w:w="275" w:type="pct"/>
            <w:vMerge w:val="restar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 w:val="restar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974B0" w:rsidRPr="00FF04E9" w:rsidTr="007F11D7">
        <w:tc>
          <w:tcPr>
            <w:tcW w:w="275" w:type="pct"/>
            <w:vMerge w:val="restar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81" w:type="pct"/>
          </w:tcPr>
          <w:p w:rsidR="00B974B0" w:rsidRPr="0091652D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1652D">
              <w:rPr>
                <w:rFonts w:ascii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  <w:r w:rsidRPr="00C252AC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cyan"/>
                <w:lang w:eastAsia="ru-RU"/>
              </w:rPr>
            </w:pPr>
            <w:r w:rsidRPr="00C252AC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48" w:type="pct"/>
          </w:tcPr>
          <w:p w:rsidR="00B974B0" w:rsidRPr="00C252AC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252AC">
              <w:rPr>
                <w:rFonts w:ascii="Times New Roman" w:hAnsi="Times New Roman" w:cs="Times New Roman"/>
                <w:szCs w:val="24"/>
                <w:lang w:eastAsia="ru-RU"/>
              </w:rPr>
              <w:t>Учебный год не завершен</w:t>
            </w: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91652D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1652D">
              <w:rPr>
                <w:rFonts w:ascii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48" w:type="pct"/>
          </w:tcPr>
          <w:p w:rsidR="00B974B0" w:rsidRPr="00C252AC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FF04E9" w:rsidTr="007F11D7">
        <w:tc>
          <w:tcPr>
            <w:tcW w:w="275" w:type="pct"/>
            <w:vMerge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B974B0" w:rsidRPr="0091652D" w:rsidRDefault="00B974B0" w:rsidP="00C25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1652D">
              <w:rPr>
                <w:rFonts w:ascii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F04E9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8" w:type="pct"/>
          </w:tcPr>
          <w:p w:rsidR="00B974B0" w:rsidRPr="00FF04E9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48" w:type="pct"/>
          </w:tcPr>
          <w:p w:rsidR="00B974B0" w:rsidRPr="00C252AC" w:rsidRDefault="00B974B0" w:rsidP="00C25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B974B0" w:rsidRPr="001026C5" w:rsidRDefault="00B974B0" w:rsidP="00726E14">
      <w:pPr>
        <w:spacing w:after="0" w:line="240" w:lineRule="auto"/>
        <w:ind w:firstLine="539"/>
        <w:jc w:val="both"/>
      </w:pPr>
      <w:r w:rsidRPr="001026C5">
        <w:rPr>
          <w:rFonts w:ascii="Times New Roman" w:hAnsi="Times New Roman" w:cs="Times New Roman"/>
        </w:rPr>
        <w:lastRenderedPageBreak/>
        <w:t>Общая численность обучающихся в 2020 году составила 738 учеников, это на 23 больше, чем в предыдущем учебном году. Изменилось количество обучающихся по уровням образования: на 28 ученика больше обучается в начальной школе, на уровне основного общего и среднего общего образования количество учащихся изменилось незначительно. На параллели 1 классов в 2020г. вновь сформировано 3 класса. Увеличилось количество обучающихся, окончивших 9  класс с аттестатом особого образца, в 11 классе количество таких выпускников также увеличилось.</w:t>
      </w:r>
    </w:p>
    <w:p w:rsidR="00B974B0" w:rsidRPr="001026C5" w:rsidRDefault="00B974B0" w:rsidP="005F623C">
      <w:pPr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1026C5">
        <w:rPr>
          <w:rFonts w:ascii="Times New Roman" w:hAnsi="Times New Roman" w:cs="Times New Roman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</w:t>
      </w:r>
    </w:p>
    <w:p w:rsidR="00B974B0" w:rsidRPr="001026C5" w:rsidRDefault="00B974B0" w:rsidP="005F62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026C5">
        <w:rPr>
          <w:rFonts w:ascii="Times New Roman" w:hAnsi="Times New Roman" w:cs="Times New Roman"/>
        </w:rPr>
        <w:t xml:space="preserve">Углубленное изучение английского языка начинается в школе со 2 класса и охватывает 100% обучающихся 2-11 классов. </w:t>
      </w:r>
      <w:r w:rsidRPr="001026C5">
        <w:rPr>
          <w:rFonts w:ascii="Times New Roman" w:hAnsi="Times New Roman" w:cs="Times New Roman"/>
          <w:szCs w:val="24"/>
        </w:rPr>
        <w:t>На уровне среднего общего образования наряду с углубленным изучением английского языка реализуется профильное обучение математике и обществознанию. В 10 классах 29 обучающихся занимаются по социально-экономическому профилю и 14 учеников занимаются в универсальном классе. В 11 классе обучение идет по потокам, где на каждого ученика составляется индивидуальный учебный план.</w:t>
      </w:r>
    </w:p>
    <w:p w:rsidR="00B974B0" w:rsidRPr="00AC54CA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54CA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B974B0" w:rsidRPr="00AC54CA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начального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 показателю «успеваемость» в 2018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219"/>
        <w:gridCol w:w="1448"/>
        <w:gridCol w:w="743"/>
        <w:gridCol w:w="33"/>
        <w:gridCol w:w="1325"/>
        <w:gridCol w:w="477"/>
        <w:gridCol w:w="1415"/>
        <w:gridCol w:w="803"/>
        <w:gridCol w:w="1448"/>
        <w:gridCol w:w="611"/>
        <w:gridCol w:w="1448"/>
        <w:gridCol w:w="818"/>
        <w:gridCol w:w="1448"/>
        <w:gridCol w:w="698"/>
        <w:gridCol w:w="27"/>
      </w:tblGrid>
      <w:tr w:rsidR="00B974B0" w:rsidRPr="00AC54CA" w:rsidTr="00D57CF7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352" w:type="pct"/>
            <w:gridSpan w:val="5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pct"/>
            <w:gridSpan w:val="4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74B0" w:rsidRPr="00AC54CA" w:rsidTr="00D57CF7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pct"/>
            <w:gridSpan w:val="5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AC54CA" w:rsidTr="00F4011E">
        <w:trPr>
          <w:cantSplit/>
          <w:trHeight w:val="629"/>
        </w:trPr>
        <w:tc>
          <w:tcPr>
            <w:tcW w:w="342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с отметками «5»</w:t>
            </w:r>
          </w:p>
        </w:tc>
        <w:tc>
          <w:tcPr>
            <w:tcW w:w="268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AC54CA" w:rsidTr="00F4011E">
        <w:tc>
          <w:tcPr>
            <w:tcW w:w="3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59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59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8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9,5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4011E">
        <w:tc>
          <w:tcPr>
            <w:tcW w:w="3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59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59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13,1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4011E">
        <w:tc>
          <w:tcPr>
            <w:tcW w:w="3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59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9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14,6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4011E">
        <w:tc>
          <w:tcPr>
            <w:tcW w:w="3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259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59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8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10,9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Pr="00AC54CA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AC54CA" w:rsidRDefault="00B974B0" w:rsidP="00F41E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начального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 показателю «успеваемость» в 2019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220"/>
        <w:gridCol w:w="1448"/>
        <w:gridCol w:w="743"/>
        <w:gridCol w:w="33"/>
        <w:gridCol w:w="1325"/>
        <w:gridCol w:w="596"/>
        <w:gridCol w:w="1295"/>
        <w:gridCol w:w="803"/>
        <w:gridCol w:w="1448"/>
        <w:gridCol w:w="611"/>
        <w:gridCol w:w="1448"/>
        <w:gridCol w:w="818"/>
        <w:gridCol w:w="1448"/>
        <w:gridCol w:w="698"/>
        <w:gridCol w:w="27"/>
      </w:tblGrid>
      <w:tr w:rsidR="00B974B0" w:rsidRPr="00AC54CA" w:rsidTr="002B19B3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352" w:type="pct"/>
            <w:gridSpan w:val="5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pct"/>
            <w:gridSpan w:val="4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74B0" w:rsidRPr="00AC54CA" w:rsidTr="002B19B3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pct"/>
            <w:gridSpan w:val="5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063D23" w:rsidTr="00AC54CA">
        <w:trPr>
          <w:cantSplit/>
          <w:trHeight w:val="629"/>
        </w:trPr>
        <w:tc>
          <w:tcPr>
            <w:tcW w:w="342" w:type="pct"/>
            <w:vMerge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99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Из них с отметками «5»</w:t>
            </w:r>
          </w:p>
        </w:tc>
        <w:tc>
          <w:tcPr>
            <w:tcW w:w="268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063D23" w:rsidTr="00AC54CA">
        <w:tc>
          <w:tcPr>
            <w:tcW w:w="3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99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8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13,2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AC54CA">
        <w:tc>
          <w:tcPr>
            <w:tcW w:w="3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99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59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8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11,3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AC54CA">
        <w:tc>
          <w:tcPr>
            <w:tcW w:w="3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99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8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13,1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AC54CA">
        <w:tc>
          <w:tcPr>
            <w:tcW w:w="3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199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 64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8" w:type="pct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063D2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AC54CA" w:rsidRDefault="00B974B0" w:rsidP="00D757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начального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</w:t>
      </w:r>
      <w:r>
        <w:rPr>
          <w:rFonts w:ascii="Times New Roman" w:hAnsi="Times New Roman" w:cs="Times New Roman"/>
          <w:szCs w:val="24"/>
        </w:rPr>
        <w:t xml:space="preserve"> показателю «успеваемость» в 2020</w:t>
      </w:r>
      <w:r w:rsidRPr="00AC54CA">
        <w:rPr>
          <w:rFonts w:ascii="Times New Roman" w:hAnsi="Times New Roman" w:cs="Times New Roman"/>
          <w:szCs w:val="24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1220"/>
        <w:gridCol w:w="1448"/>
        <w:gridCol w:w="743"/>
        <w:gridCol w:w="33"/>
        <w:gridCol w:w="1325"/>
        <w:gridCol w:w="596"/>
        <w:gridCol w:w="1295"/>
        <w:gridCol w:w="803"/>
        <w:gridCol w:w="1448"/>
        <w:gridCol w:w="611"/>
        <w:gridCol w:w="1448"/>
        <w:gridCol w:w="818"/>
        <w:gridCol w:w="1448"/>
        <w:gridCol w:w="698"/>
        <w:gridCol w:w="27"/>
      </w:tblGrid>
      <w:tr w:rsidR="00B974B0" w:rsidRPr="00AC54CA" w:rsidTr="00BB0881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1352" w:type="pct"/>
            <w:gridSpan w:val="5"/>
            <w:vMerge w:val="restart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pct"/>
            <w:gridSpan w:val="4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B974B0" w:rsidRPr="00AC54CA" w:rsidTr="00BB0881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pct"/>
            <w:gridSpan w:val="5"/>
            <w:vMerge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vAlign w:val="center"/>
          </w:tcPr>
          <w:p w:rsidR="00B974B0" w:rsidRPr="00AC54CA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063D23" w:rsidTr="00BB0881">
        <w:trPr>
          <w:cantSplit/>
          <w:trHeight w:val="629"/>
        </w:trPr>
        <w:tc>
          <w:tcPr>
            <w:tcW w:w="342" w:type="pct"/>
            <w:vMerge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99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Из них с отметками «5»</w:t>
            </w:r>
          </w:p>
        </w:tc>
        <w:tc>
          <w:tcPr>
            <w:tcW w:w="268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063D23" w:rsidTr="00BB0881">
        <w:tc>
          <w:tcPr>
            <w:tcW w:w="3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99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65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8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BB0881">
        <w:tc>
          <w:tcPr>
            <w:tcW w:w="3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99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8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16,7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BB0881">
        <w:tc>
          <w:tcPr>
            <w:tcW w:w="3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99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63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8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11,5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063D23" w:rsidTr="00BB0881">
        <w:tc>
          <w:tcPr>
            <w:tcW w:w="3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259" w:type="pct"/>
            <w:gridSpan w:val="2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4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063D2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9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 65</w:t>
            </w:r>
          </w:p>
        </w:tc>
        <w:tc>
          <w:tcPr>
            <w:tcW w:w="432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8" w:type="pct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17,4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vAlign w:val="center"/>
          </w:tcPr>
          <w:p w:rsidR="00B974B0" w:rsidRPr="00063D23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3D2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D757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9F01AF" w:rsidRDefault="00B974B0" w:rsidP="00D757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01AF">
        <w:rPr>
          <w:rFonts w:ascii="Times New Roman" w:hAnsi="Times New Roman" w:cs="Times New Roman"/>
          <w:szCs w:val="24"/>
        </w:rPr>
        <w:t xml:space="preserve">В целом по итогам учебного года на уровне НОО успеваемость стабильна и составляет 100%. </w:t>
      </w:r>
    </w:p>
    <w:p w:rsidR="00B974B0" w:rsidRPr="009F01AF" w:rsidRDefault="00B974B0" w:rsidP="00D757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01AF">
        <w:rPr>
          <w:rFonts w:ascii="Times New Roman" w:hAnsi="Times New Roman" w:cs="Times New Roman"/>
          <w:szCs w:val="24"/>
        </w:rPr>
        <w:t xml:space="preserve">Если сравнить результаты освоения обучающимися программ начального общего образования по показателю «качество обучения» </w:t>
      </w:r>
    </w:p>
    <w:p w:rsidR="00B974B0" w:rsidRPr="009F01AF" w:rsidRDefault="00B974B0" w:rsidP="00D757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01AF">
        <w:rPr>
          <w:rFonts w:ascii="Times New Roman" w:hAnsi="Times New Roman" w:cs="Times New Roman"/>
          <w:szCs w:val="24"/>
        </w:rPr>
        <w:t>в 2016 - 50,4%, 2017г. – 85%, 2018г.- 79%, 2019г. –</w:t>
      </w:r>
      <w:r>
        <w:rPr>
          <w:rFonts w:ascii="Times New Roman" w:hAnsi="Times New Roman" w:cs="Times New Roman"/>
          <w:szCs w:val="24"/>
        </w:rPr>
        <w:t xml:space="preserve"> 81</w:t>
      </w:r>
      <w:r w:rsidRPr="009F01AF">
        <w:rPr>
          <w:rFonts w:ascii="Times New Roman" w:hAnsi="Times New Roman" w:cs="Times New Roman"/>
          <w:szCs w:val="24"/>
        </w:rPr>
        <w:t>%, 2020г.- 83%</w:t>
      </w:r>
    </w:p>
    <w:p w:rsidR="00B974B0" w:rsidRPr="009F01AF" w:rsidRDefault="00B974B0" w:rsidP="00D757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01AF">
        <w:rPr>
          <w:rFonts w:ascii="Times New Roman" w:hAnsi="Times New Roman" w:cs="Times New Roman"/>
          <w:szCs w:val="24"/>
        </w:rPr>
        <w:t>В сравнении с предыду</w:t>
      </w:r>
      <w:r>
        <w:rPr>
          <w:rFonts w:ascii="Times New Roman" w:hAnsi="Times New Roman" w:cs="Times New Roman"/>
          <w:szCs w:val="24"/>
        </w:rPr>
        <w:t>щим учебным годом в 2020г. пока</w:t>
      </w:r>
      <w:r w:rsidRPr="009F01AF">
        <w:rPr>
          <w:rFonts w:ascii="Times New Roman" w:hAnsi="Times New Roman" w:cs="Times New Roman"/>
          <w:szCs w:val="24"/>
        </w:rPr>
        <w:t>затель качества обучения увеличился на 2%.</w:t>
      </w:r>
    </w:p>
    <w:p w:rsidR="00B974B0" w:rsidRPr="009F01AF" w:rsidRDefault="00B974B0" w:rsidP="00D757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01AF">
        <w:rPr>
          <w:rFonts w:ascii="Times New Roman" w:hAnsi="Times New Roman" w:cs="Times New Roman"/>
          <w:szCs w:val="24"/>
        </w:rPr>
        <w:t>В сравнении с предыдущим учебны</w:t>
      </w:r>
      <w:r>
        <w:rPr>
          <w:rFonts w:ascii="Times New Roman" w:hAnsi="Times New Roman" w:cs="Times New Roman"/>
          <w:szCs w:val="24"/>
        </w:rPr>
        <w:t xml:space="preserve">м годом в 2020году </w:t>
      </w:r>
      <w:r w:rsidRPr="009F01AF">
        <w:rPr>
          <w:rFonts w:ascii="Times New Roman" w:hAnsi="Times New Roman" w:cs="Times New Roman"/>
          <w:szCs w:val="24"/>
        </w:rPr>
        <w:t xml:space="preserve">увеличился на 4,9 процент учащихся, окончивших учебный год на «5» (в 2016г – 12,5%, 2017г – 15%, 2018г – 10,9%, 2019г- 12,5%, 2020 г– 17,4%). </w:t>
      </w:r>
    </w:p>
    <w:p w:rsidR="00B974B0" w:rsidRDefault="00B974B0" w:rsidP="00063D2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AC54CA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основного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 показателю «успеваемость»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27"/>
        <w:gridCol w:w="1298"/>
        <w:gridCol w:w="1136"/>
      </w:tblGrid>
      <w:tr w:rsidR="00B974B0" w:rsidRPr="00AC54CA" w:rsidTr="00F31029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5" w:type="pct"/>
            <w:gridSpan w:val="4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AC54CA" w:rsidTr="00F31029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AC54CA" w:rsidTr="00F31029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7,3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13,2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4,9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1,8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F31029"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304</w:t>
            </w:r>
          </w:p>
        </w:tc>
        <w:tc>
          <w:tcPr>
            <w:tcW w:w="36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304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291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7,9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B974B0" w:rsidRPr="00AC54CA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74B0" w:rsidRPr="00AC54CA" w:rsidRDefault="00B974B0" w:rsidP="00AC54C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основного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 </w:t>
      </w:r>
      <w:r>
        <w:rPr>
          <w:rFonts w:ascii="Times New Roman" w:hAnsi="Times New Roman" w:cs="Times New Roman"/>
          <w:szCs w:val="24"/>
        </w:rPr>
        <w:t>показателю «успеваемость» в 2019</w:t>
      </w:r>
      <w:r w:rsidRPr="00AC54CA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39"/>
        <w:gridCol w:w="1298"/>
        <w:gridCol w:w="1124"/>
      </w:tblGrid>
      <w:tr w:rsidR="00B974B0" w:rsidRPr="00AC54CA" w:rsidTr="0072181A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9" w:type="pct"/>
            <w:gridSpan w:val="4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09" w:type="pct"/>
            <w:gridSpan w:val="2"/>
            <w:vMerge w:val="restar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AC54CA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AC54CA" w:rsidTr="0072181A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2" w:type="pct"/>
            <w:gridSpan w:val="2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09" w:type="pct"/>
            <w:gridSpan w:val="2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AC54CA" w:rsidTr="0072181A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57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57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8,8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58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58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8,6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55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55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1,8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54 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54 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100 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11,1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79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79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5,1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AC54CA" w:rsidTr="0072181A">
        <w:tc>
          <w:tcPr>
            <w:tcW w:w="36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303</w:t>
            </w:r>
          </w:p>
        </w:tc>
        <w:tc>
          <w:tcPr>
            <w:tcW w:w="362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303</w:t>
            </w:r>
          </w:p>
        </w:tc>
        <w:tc>
          <w:tcPr>
            <w:tcW w:w="313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100 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291" w:type="pct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72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5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6,9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B974B0" w:rsidRPr="00AC54C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54C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AC54CA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74B0" w:rsidRPr="00AC54CA" w:rsidRDefault="00B974B0" w:rsidP="0059407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C54CA">
        <w:rPr>
          <w:rFonts w:ascii="Times New Roman" w:hAnsi="Times New Roman" w:cs="Times New Roman"/>
          <w:szCs w:val="24"/>
        </w:rPr>
        <w:t xml:space="preserve">Результаты освоения учащимися программ </w:t>
      </w:r>
      <w:r w:rsidRPr="00AC54CA">
        <w:rPr>
          <w:rFonts w:ascii="Times New Roman" w:hAnsi="Times New Roman" w:cs="Times New Roman"/>
          <w:b/>
          <w:szCs w:val="24"/>
        </w:rPr>
        <w:t>основного общего образования</w:t>
      </w:r>
      <w:r w:rsidRPr="00AC54CA">
        <w:rPr>
          <w:rFonts w:ascii="Times New Roman" w:hAnsi="Times New Roman" w:cs="Times New Roman"/>
          <w:szCs w:val="24"/>
        </w:rPr>
        <w:t xml:space="preserve"> по </w:t>
      </w:r>
      <w:r>
        <w:rPr>
          <w:rFonts w:ascii="Times New Roman" w:hAnsi="Times New Roman" w:cs="Times New Roman"/>
          <w:szCs w:val="24"/>
        </w:rPr>
        <w:t>показателю «успеваемость» в 2020</w:t>
      </w:r>
      <w:r w:rsidRPr="00AC54CA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42"/>
        <w:gridCol w:w="1298"/>
        <w:gridCol w:w="1121"/>
      </w:tblGrid>
      <w:tr w:rsidR="00B974B0" w:rsidRPr="00AC54CA" w:rsidTr="00390CA0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597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741682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741682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41682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41682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00" w:type="pct"/>
            <w:gridSpan w:val="4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597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597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FF1597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AC54CA" w:rsidTr="00390CA0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59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3" w:type="pct"/>
            <w:gridSpan w:val="2"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597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08" w:type="pct"/>
            <w:gridSpan w:val="2"/>
            <w:vMerge/>
            <w:vAlign w:val="center"/>
          </w:tcPr>
          <w:p w:rsidR="00B974B0" w:rsidRPr="00FF1597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741682" w:rsidTr="00390CA0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61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61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16,4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57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57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7,0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55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55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9,0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100 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1,7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54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54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13,0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41682" w:rsidTr="00390CA0">
        <w:tc>
          <w:tcPr>
            <w:tcW w:w="36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285</w:t>
            </w:r>
          </w:p>
        </w:tc>
        <w:tc>
          <w:tcPr>
            <w:tcW w:w="362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 285</w:t>
            </w:r>
          </w:p>
        </w:tc>
        <w:tc>
          <w:tcPr>
            <w:tcW w:w="313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100 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291" w:type="pct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9,5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B974B0" w:rsidRPr="00741682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68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Pr="00741682" w:rsidRDefault="00B974B0" w:rsidP="005940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Default="00B974B0" w:rsidP="005940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целом по итогам учебного года на уровне ООО у</w:t>
      </w:r>
      <w:r w:rsidRPr="007E6350">
        <w:rPr>
          <w:rFonts w:ascii="Times New Roman" w:hAnsi="Times New Roman" w:cs="Times New Roman"/>
          <w:szCs w:val="24"/>
        </w:rPr>
        <w:t xml:space="preserve">спеваемость </w:t>
      </w:r>
      <w:r>
        <w:rPr>
          <w:rFonts w:ascii="Times New Roman" w:hAnsi="Times New Roman" w:cs="Times New Roman"/>
          <w:szCs w:val="24"/>
        </w:rPr>
        <w:t xml:space="preserve">стабильна и составляет </w:t>
      </w:r>
      <w:r w:rsidRPr="007E6350">
        <w:rPr>
          <w:rFonts w:ascii="Times New Roman" w:hAnsi="Times New Roman" w:cs="Times New Roman"/>
          <w:szCs w:val="24"/>
        </w:rPr>
        <w:t xml:space="preserve">100%. </w:t>
      </w:r>
    </w:p>
    <w:p w:rsidR="00B974B0" w:rsidRDefault="00B974B0" w:rsidP="005940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Динамика </w:t>
      </w:r>
      <w:r w:rsidRPr="007E6350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езультатов</w:t>
      </w:r>
      <w:r w:rsidRPr="007E6350">
        <w:rPr>
          <w:rFonts w:ascii="Times New Roman" w:hAnsi="Times New Roman" w:cs="Times New Roman"/>
          <w:szCs w:val="24"/>
        </w:rPr>
        <w:t xml:space="preserve"> освоения обучающимися программ основного общего образования по показателю «качество обучения» </w:t>
      </w:r>
      <w:r>
        <w:rPr>
          <w:rFonts w:ascii="Times New Roman" w:hAnsi="Times New Roman" w:cs="Times New Roman"/>
          <w:szCs w:val="24"/>
        </w:rPr>
        <w:t>с 2016 года по 2020год нестабильна. В 2020г. качество обучения уменьшилось на 5%:</w:t>
      </w:r>
    </w:p>
    <w:p w:rsidR="00B974B0" w:rsidRDefault="00B974B0" w:rsidP="005940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2016 -</w:t>
      </w:r>
      <w:r w:rsidRPr="007E6350">
        <w:rPr>
          <w:rFonts w:ascii="Times New Roman" w:hAnsi="Times New Roman" w:cs="Times New Roman"/>
          <w:szCs w:val="24"/>
        </w:rPr>
        <w:t xml:space="preserve"> 33,7%, 2017г – 39%</w:t>
      </w:r>
      <w:r>
        <w:rPr>
          <w:rFonts w:ascii="Times New Roman" w:hAnsi="Times New Roman" w:cs="Times New Roman"/>
          <w:szCs w:val="24"/>
        </w:rPr>
        <w:t>, 2018год -52%, 2019год – 59%, 2020год - 54%.</w:t>
      </w:r>
    </w:p>
    <w:p w:rsidR="00B974B0" w:rsidRPr="007E6350" w:rsidRDefault="00B974B0" w:rsidP="0059407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сравнении с предыдущим учебным годом в 2020году              увеличился </w:t>
      </w:r>
      <w:r w:rsidRPr="007E6350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2,6 </w:t>
      </w:r>
      <w:r w:rsidRPr="007E6350">
        <w:rPr>
          <w:rFonts w:ascii="Times New Roman" w:hAnsi="Times New Roman" w:cs="Times New Roman"/>
          <w:szCs w:val="24"/>
        </w:rPr>
        <w:t xml:space="preserve">процент учащихся, окончивших </w:t>
      </w:r>
      <w:r>
        <w:rPr>
          <w:rFonts w:ascii="Times New Roman" w:hAnsi="Times New Roman" w:cs="Times New Roman"/>
          <w:szCs w:val="24"/>
        </w:rPr>
        <w:t xml:space="preserve">учебный год на «5» </w:t>
      </w:r>
      <w:r w:rsidRPr="007E6350">
        <w:rPr>
          <w:rFonts w:ascii="Times New Roman" w:hAnsi="Times New Roman" w:cs="Times New Roman"/>
          <w:szCs w:val="24"/>
        </w:rPr>
        <w:t>(в 2016 – 2,3%, 2017г – 6%</w:t>
      </w:r>
      <w:r>
        <w:rPr>
          <w:rFonts w:ascii="Times New Roman" w:hAnsi="Times New Roman" w:cs="Times New Roman"/>
          <w:szCs w:val="24"/>
        </w:rPr>
        <w:t>, 2018 – 7,9, 2019- 6,9%, 2020год – 9,5%</w:t>
      </w:r>
      <w:r w:rsidRPr="007E6350">
        <w:rPr>
          <w:rFonts w:ascii="Times New Roman" w:hAnsi="Times New Roman" w:cs="Times New Roman"/>
          <w:szCs w:val="24"/>
        </w:rPr>
        <w:t xml:space="preserve">). </w:t>
      </w:r>
    </w:p>
    <w:p w:rsidR="00B974B0" w:rsidRPr="007E635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974B0" w:rsidRPr="0072181A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181A">
        <w:rPr>
          <w:rFonts w:ascii="Times New Roman" w:hAnsi="Times New Roman" w:cs="Times New Roman"/>
          <w:szCs w:val="24"/>
        </w:rPr>
        <w:t xml:space="preserve">Результаты освоения программ </w:t>
      </w:r>
      <w:r w:rsidRPr="0072181A">
        <w:rPr>
          <w:rFonts w:ascii="Times New Roman" w:hAnsi="Times New Roman" w:cs="Times New Roman"/>
          <w:b/>
          <w:szCs w:val="24"/>
        </w:rPr>
        <w:t>среднего общего образования</w:t>
      </w:r>
      <w:r w:rsidRPr="0072181A">
        <w:rPr>
          <w:rFonts w:ascii="Times New Roman" w:hAnsi="Times New Roman" w:cs="Times New Roman"/>
          <w:szCs w:val="24"/>
        </w:rPr>
        <w:t>обучающимися 10, 11 классов по показателю «успеваемость»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36"/>
        <w:gridCol w:w="1298"/>
        <w:gridCol w:w="1127"/>
      </w:tblGrid>
      <w:tr w:rsidR="00B974B0" w:rsidRPr="0072181A" w:rsidTr="00340231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8" w:type="pct"/>
            <w:gridSpan w:val="4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0" w:type="pct"/>
            <w:gridSpan w:val="2"/>
            <w:vMerge w:val="restar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72181A" w:rsidTr="00340231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1" w:type="pct"/>
            <w:gridSpan w:val="2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0" w:type="pct"/>
            <w:gridSpan w:val="2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72181A" w:rsidTr="00340231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8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vAlign w:val="center"/>
          </w:tcPr>
          <w:p w:rsidR="00B974B0" w:rsidRPr="0072181A" w:rsidRDefault="00B974B0" w:rsidP="0015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2181A" w:rsidTr="00340231">
        <w:tc>
          <w:tcPr>
            <w:tcW w:w="362" w:type="pct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6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62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13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1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2181A" w:rsidTr="00340231">
        <w:tc>
          <w:tcPr>
            <w:tcW w:w="362" w:type="pct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6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62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13" w:type="pct"/>
            <w:vAlign w:val="bottom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1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5,7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2181A" w:rsidTr="00340231">
        <w:tc>
          <w:tcPr>
            <w:tcW w:w="36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36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31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1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2,7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B974B0" w:rsidRPr="0072181A" w:rsidRDefault="00B974B0" w:rsidP="00E4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Pr="0072181A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72181A" w:rsidRDefault="00B974B0" w:rsidP="007218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181A">
        <w:rPr>
          <w:rFonts w:ascii="Times New Roman" w:hAnsi="Times New Roman" w:cs="Times New Roman"/>
          <w:szCs w:val="24"/>
        </w:rPr>
        <w:lastRenderedPageBreak/>
        <w:t xml:space="preserve">Результаты освоения программ </w:t>
      </w:r>
      <w:r w:rsidRPr="0072181A">
        <w:rPr>
          <w:rFonts w:ascii="Times New Roman" w:hAnsi="Times New Roman" w:cs="Times New Roman"/>
          <w:b/>
          <w:szCs w:val="24"/>
        </w:rPr>
        <w:t>среднего общего образования</w:t>
      </w:r>
      <w:r w:rsidRPr="0072181A">
        <w:rPr>
          <w:rFonts w:ascii="Times New Roman" w:hAnsi="Times New Roman" w:cs="Times New Roman"/>
          <w:szCs w:val="24"/>
        </w:rPr>
        <w:t xml:space="preserve"> обучающимися 10, 11 классов по показателю «успеваемость»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48"/>
        <w:gridCol w:w="1298"/>
        <w:gridCol w:w="1115"/>
      </w:tblGrid>
      <w:tr w:rsidR="00B974B0" w:rsidRPr="0072181A" w:rsidTr="0072181A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02" w:type="pct"/>
            <w:gridSpan w:val="4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72181A" w:rsidTr="0072181A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5" w:type="pct"/>
            <w:gridSpan w:val="2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06" w:type="pct"/>
            <w:gridSpan w:val="2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72181A" w:rsidTr="0072181A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7E6350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2181A" w:rsidTr="0072181A">
        <w:tc>
          <w:tcPr>
            <w:tcW w:w="362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6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362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313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1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71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2,2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2181A" w:rsidTr="0072181A">
        <w:tc>
          <w:tcPr>
            <w:tcW w:w="362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6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362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313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1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2181A" w:rsidTr="0072181A">
        <w:tc>
          <w:tcPr>
            <w:tcW w:w="36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 9</w:t>
            </w: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362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 9</w:t>
            </w: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313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91" w:type="pct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 48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2,4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2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74B0" w:rsidRDefault="00B974B0" w:rsidP="005940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53C54">
        <w:rPr>
          <w:rFonts w:ascii="Times New Roman" w:hAnsi="Times New Roman" w:cs="Times New Roman"/>
          <w:b/>
          <w:szCs w:val="24"/>
        </w:rPr>
        <w:t>2020</w:t>
      </w:r>
      <w:r>
        <w:rPr>
          <w:rFonts w:ascii="Times New Roman" w:hAnsi="Times New Roman" w:cs="Times New Roman"/>
          <w:b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7"/>
        <w:gridCol w:w="1085"/>
        <w:gridCol w:w="938"/>
        <w:gridCol w:w="1415"/>
        <w:gridCol w:w="872"/>
        <w:gridCol w:w="1415"/>
        <w:gridCol w:w="974"/>
        <w:gridCol w:w="818"/>
        <w:gridCol w:w="818"/>
        <w:gridCol w:w="818"/>
        <w:gridCol w:w="848"/>
        <w:gridCol w:w="1298"/>
        <w:gridCol w:w="1115"/>
      </w:tblGrid>
      <w:tr w:rsidR="00B974B0" w:rsidRPr="0072181A" w:rsidTr="00390CA0">
        <w:trPr>
          <w:cantSplit/>
          <w:trHeight w:val="225"/>
        </w:trPr>
        <w:tc>
          <w:tcPr>
            <w:tcW w:w="362" w:type="pct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02" w:type="pct"/>
            <w:gridSpan w:val="4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72181A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B974B0" w:rsidRPr="0072181A" w:rsidTr="00390CA0">
        <w:trPr>
          <w:cantSplit/>
          <w:trHeight w:val="225"/>
        </w:trPr>
        <w:tc>
          <w:tcPr>
            <w:tcW w:w="362" w:type="pct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5" w:type="pct"/>
            <w:gridSpan w:val="2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06" w:type="pct"/>
            <w:gridSpan w:val="2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72181A" w:rsidTr="00390CA0">
        <w:trPr>
          <w:cantSplit/>
          <w:trHeight w:val="874"/>
        </w:trPr>
        <w:tc>
          <w:tcPr>
            <w:tcW w:w="362" w:type="pct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vAlign w:val="center"/>
          </w:tcPr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vAlign w:val="center"/>
          </w:tcPr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vAlign w:val="center"/>
          </w:tcPr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%</w:t>
            </w:r>
          </w:p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(от всех)</w:t>
            </w:r>
          </w:p>
        </w:tc>
        <w:tc>
          <w:tcPr>
            <w:tcW w:w="273" w:type="pct"/>
            <w:vAlign w:val="center"/>
          </w:tcPr>
          <w:p w:rsidR="00B974B0" w:rsidRPr="007E6350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635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CA1D96" w:rsidTr="00390CA0">
        <w:tc>
          <w:tcPr>
            <w:tcW w:w="362" w:type="pct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96" w:type="pct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362" w:type="pct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313" w:type="pct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91" w:type="pct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5</w:t>
            </w:r>
            <w:r w:rsidRPr="00CA1D96"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CA1D96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1D9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2181A" w:rsidTr="00390CA0">
        <w:tc>
          <w:tcPr>
            <w:tcW w:w="362" w:type="pct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6" w:type="pct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362" w:type="pct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313" w:type="pct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1" w:type="pct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77</w:t>
            </w:r>
          </w:p>
        </w:tc>
        <w:tc>
          <w:tcPr>
            <w:tcW w:w="472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72181A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181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D618D" w:rsidTr="00390CA0">
        <w:tc>
          <w:tcPr>
            <w:tcW w:w="362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</w:tcPr>
          <w:p w:rsidR="00B974B0" w:rsidRPr="007D618D" w:rsidRDefault="00B974B0" w:rsidP="00B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bCs/>
                <w:szCs w:val="24"/>
                <w:lang w:eastAsia="ru-RU"/>
              </w:rPr>
              <w:t>104</w:t>
            </w:r>
          </w:p>
        </w:tc>
        <w:tc>
          <w:tcPr>
            <w:tcW w:w="362" w:type="pct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104</w:t>
            </w:r>
          </w:p>
        </w:tc>
        <w:tc>
          <w:tcPr>
            <w:tcW w:w="313" w:type="pct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bCs/>
                <w:szCs w:val="24"/>
                <w:lang w:eastAsia="ru-RU"/>
              </w:rPr>
              <w:t> 100</w:t>
            </w:r>
          </w:p>
        </w:tc>
        <w:tc>
          <w:tcPr>
            <w:tcW w:w="472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91" w:type="pct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bCs/>
                <w:szCs w:val="24"/>
                <w:lang w:eastAsia="ru-RU"/>
              </w:rPr>
              <w:t> 56</w:t>
            </w:r>
          </w:p>
        </w:tc>
        <w:tc>
          <w:tcPr>
            <w:tcW w:w="472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273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974B0" w:rsidRPr="007D618D" w:rsidRDefault="00B974B0" w:rsidP="0039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18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EB62B6" w:rsidRDefault="00B974B0" w:rsidP="00B516F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62B6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</w:t>
      </w:r>
      <w:r>
        <w:rPr>
          <w:rFonts w:ascii="Times New Roman" w:hAnsi="Times New Roman" w:cs="Times New Roman"/>
          <w:szCs w:val="24"/>
        </w:rPr>
        <w:t>показателям</w:t>
      </w:r>
      <w:r w:rsidRPr="00EB62B6">
        <w:rPr>
          <w:rFonts w:ascii="Times New Roman" w:hAnsi="Times New Roman" w:cs="Times New Roman"/>
          <w:szCs w:val="24"/>
        </w:rPr>
        <w:t xml:space="preserve"> «качество обучения» с 2016 года увеличиваются:  </w:t>
      </w:r>
    </w:p>
    <w:p w:rsidR="00B974B0" w:rsidRPr="00EB62B6" w:rsidRDefault="00B974B0" w:rsidP="00B516F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62B6">
        <w:rPr>
          <w:rFonts w:ascii="Times New Roman" w:hAnsi="Times New Roman" w:cs="Times New Roman"/>
          <w:szCs w:val="24"/>
        </w:rPr>
        <w:t xml:space="preserve">в 2016 количество обучающихся, </w:t>
      </w:r>
      <w:r>
        <w:rPr>
          <w:rFonts w:ascii="Times New Roman" w:hAnsi="Times New Roman" w:cs="Times New Roman"/>
          <w:szCs w:val="24"/>
        </w:rPr>
        <w:t xml:space="preserve">которые закончили год на «4 и </w:t>
      </w:r>
      <w:r w:rsidRPr="00EB62B6">
        <w:rPr>
          <w:rFonts w:ascii="Times New Roman" w:hAnsi="Times New Roman" w:cs="Times New Roman"/>
          <w:szCs w:val="24"/>
        </w:rPr>
        <w:t>5»</w:t>
      </w:r>
      <w:r>
        <w:rPr>
          <w:rFonts w:ascii="Times New Roman" w:hAnsi="Times New Roman" w:cs="Times New Roman"/>
          <w:szCs w:val="24"/>
        </w:rPr>
        <w:t xml:space="preserve"> и «5»</w:t>
      </w:r>
      <w:r w:rsidRPr="00EB62B6">
        <w:rPr>
          <w:rFonts w:ascii="Times New Roman" w:hAnsi="Times New Roman" w:cs="Times New Roman"/>
          <w:szCs w:val="24"/>
        </w:rPr>
        <w:t>, было 24%, 2017г. – 35%, 2018г. -39%, 2019г. – 45%, 2020г. – 68%.</w:t>
      </w:r>
    </w:p>
    <w:p w:rsidR="00B974B0" w:rsidRPr="00DA6BA7" w:rsidRDefault="00B974B0" w:rsidP="00B516F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6BA7">
        <w:rPr>
          <w:rFonts w:ascii="Times New Roman" w:hAnsi="Times New Roman" w:cs="Times New Roman"/>
          <w:szCs w:val="24"/>
        </w:rPr>
        <w:t>Количество</w:t>
      </w:r>
      <w:r>
        <w:rPr>
          <w:rFonts w:ascii="Times New Roman" w:hAnsi="Times New Roman" w:cs="Times New Roman"/>
          <w:szCs w:val="24"/>
        </w:rPr>
        <w:t xml:space="preserve"> учащихся, окончивших на «5» не</w:t>
      </w:r>
      <w:r w:rsidRPr="00DA6BA7">
        <w:rPr>
          <w:rFonts w:ascii="Times New Roman" w:hAnsi="Times New Roman" w:cs="Times New Roman"/>
          <w:szCs w:val="24"/>
        </w:rPr>
        <w:t>стабильно:</w:t>
      </w:r>
    </w:p>
    <w:p w:rsidR="00B974B0" w:rsidRPr="00DA6BA7" w:rsidRDefault="00B974B0" w:rsidP="00B516F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6BA7">
        <w:rPr>
          <w:rFonts w:ascii="Times New Roman" w:hAnsi="Times New Roman" w:cs="Times New Roman"/>
          <w:szCs w:val="24"/>
        </w:rPr>
        <w:t xml:space="preserve"> в 2016 было 9%, 2017г – 5%, 2018г. - 2,7%, 2019г. -2,4%, 2020г- 12,5%</w:t>
      </w:r>
    </w:p>
    <w:p w:rsidR="00B974B0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516F5">
        <w:rPr>
          <w:rFonts w:ascii="Times New Roman" w:hAnsi="Times New Roman" w:cs="Times New Roman"/>
          <w:szCs w:val="24"/>
        </w:rPr>
        <w:t>Вывод: в сравнении с 2019г. показатель успеваемости не изменился и составил 100%. Показатель качества обучения увеличился на 8% .</w:t>
      </w:r>
    </w:p>
    <w:p w:rsidR="001E37A4" w:rsidRPr="00B516F5" w:rsidRDefault="001E37A4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Итого по школе (2020г.)</w:t>
      </w:r>
    </w:p>
    <w:p w:rsidR="00B974B0" w:rsidRDefault="00B974B0" w:rsidP="00281CFC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686"/>
        <w:gridCol w:w="1847"/>
        <w:gridCol w:w="1654"/>
        <w:gridCol w:w="1671"/>
        <w:gridCol w:w="1671"/>
      </w:tblGrid>
      <w:tr w:rsidR="001E37A4" w:rsidTr="001E37A4">
        <w:tc>
          <w:tcPr>
            <w:tcW w:w="165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Уровень обучения</w:t>
            </w:r>
          </w:p>
        </w:tc>
        <w:tc>
          <w:tcPr>
            <w:tcW w:w="168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Количество обучающихся</w:t>
            </w:r>
          </w:p>
        </w:tc>
        <w:tc>
          <w:tcPr>
            <w:tcW w:w="1847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Успеваемость%</w:t>
            </w:r>
          </w:p>
        </w:tc>
        <w:tc>
          <w:tcPr>
            <w:tcW w:w="1654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Качество %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Количество на «4и5», чел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Количество на «5»,чел.</w:t>
            </w:r>
          </w:p>
        </w:tc>
      </w:tr>
      <w:tr w:rsidR="001E37A4" w:rsidTr="001E37A4">
        <w:tc>
          <w:tcPr>
            <w:tcW w:w="165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НОО</w:t>
            </w:r>
          </w:p>
        </w:tc>
        <w:tc>
          <w:tcPr>
            <w:tcW w:w="168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325</w:t>
            </w:r>
          </w:p>
        </w:tc>
        <w:tc>
          <w:tcPr>
            <w:tcW w:w="1847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54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1E37A4" w:rsidTr="001E37A4">
        <w:tc>
          <w:tcPr>
            <w:tcW w:w="165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68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285</w:t>
            </w:r>
          </w:p>
        </w:tc>
        <w:tc>
          <w:tcPr>
            <w:tcW w:w="1847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54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1E37A4" w:rsidTr="001E37A4">
        <w:tc>
          <w:tcPr>
            <w:tcW w:w="165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СОО</w:t>
            </w:r>
          </w:p>
        </w:tc>
        <w:tc>
          <w:tcPr>
            <w:tcW w:w="1686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847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654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02BF5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E37A4" w:rsidTr="001E37A4">
        <w:tc>
          <w:tcPr>
            <w:tcW w:w="1656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686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715</w:t>
            </w:r>
          </w:p>
        </w:tc>
        <w:tc>
          <w:tcPr>
            <w:tcW w:w="1847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  <w:tc>
          <w:tcPr>
            <w:tcW w:w="1654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59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338</w:t>
            </w:r>
          </w:p>
        </w:tc>
        <w:tc>
          <w:tcPr>
            <w:tcW w:w="1671" w:type="dxa"/>
          </w:tcPr>
          <w:p w:rsidR="001E37A4" w:rsidRPr="00102BF5" w:rsidRDefault="001E37A4" w:rsidP="00307F6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BF5">
              <w:rPr>
                <w:rFonts w:ascii="Times New Roman" w:hAnsi="Times New Roman" w:cs="Times New Roman"/>
                <w:b/>
                <w:szCs w:val="24"/>
              </w:rPr>
              <w:t>81</w:t>
            </w:r>
          </w:p>
        </w:tc>
      </w:tr>
    </w:tbl>
    <w:p w:rsidR="001E37A4" w:rsidRDefault="001E37A4" w:rsidP="001E37A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E37A4" w:rsidRDefault="001E37A4" w:rsidP="001E37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Динамика успеваемости по школе стабильна и составляет 100%</w:t>
      </w:r>
    </w:p>
    <w:p w:rsidR="001E37A4" w:rsidRDefault="001E37A4" w:rsidP="001E37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Качество обучения в 2019году 56%, в 2020г. –59%. В 2020г.изменилась в сторону увеличения численность обучающихся.</w:t>
      </w:r>
    </w:p>
    <w:p w:rsidR="001E37A4" w:rsidRDefault="001E37A4" w:rsidP="001E37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По сравнению с 2019г. на уровне НОО качество обучения выросло на 2%, на уровне ООО качество обучения уменьшился на 5%, на уровне СОО показатель качества обучения вырос на 23%.</w:t>
      </w:r>
    </w:p>
    <w:p w:rsidR="001E37A4" w:rsidRDefault="001E37A4" w:rsidP="001E37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C101EC" w:rsidRDefault="00B974B0" w:rsidP="00281CF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2020году </w:t>
      </w:r>
      <w:r w:rsidRPr="00872E4E">
        <w:rPr>
          <w:rFonts w:ascii="Times New Roman" w:hAnsi="Times New Roman" w:cs="Times New Roman"/>
          <w:b/>
          <w:szCs w:val="24"/>
        </w:rPr>
        <w:t>ОГЭ в 9 классе</w:t>
      </w:r>
      <w:r>
        <w:rPr>
          <w:rFonts w:ascii="Times New Roman" w:hAnsi="Times New Roman" w:cs="Times New Roman"/>
          <w:szCs w:val="24"/>
        </w:rPr>
        <w:t xml:space="preserve"> не проводилось по причине угрозы распространения коронавируса.</w:t>
      </w:r>
    </w:p>
    <w:p w:rsidR="00B974B0" w:rsidRPr="009F359C" w:rsidRDefault="00B974B0" w:rsidP="00281C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F359C">
        <w:rPr>
          <w:rFonts w:ascii="Times New Roman" w:hAnsi="Times New Roman" w:cs="Times New Roman"/>
          <w:b/>
          <w:szCs w:val="24"/>
        </w:rPr>
        <w:t xml:space="preserve">Результаты государственной итоговой аттестации выпускников 11 классов </w:t>
      </w:r>
    </w:p>
    <w:p w:rsidR="00B974B0" w:rsidRPr="0026057F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В выпуске 2020 года 44 выпускника</w:t>
      </w:r>
      <w:r w:rsidRPr="0026057F">
        <w:rPr>
          <w:rFonts w:ascii="Times New Roman" w:hAnsi="Times New Roman" w:cs="Times New Roman"/>
          <w:szCs w:val="24"/>
          <w:lang w:eastAsia="ru-RU"/>
        </w:rPr>
        <w:t>.</w:t>
      </w:r>
    </w:p>
    <w:p w:rsidR="00B974B0" w:rsidRPr="0026057F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26057F">
        <w:rPr>
          <w:rFonts w:ascii="Times New Roman" w:hAnsi="Times New Roman" w:cs="Times New Roman"/>
          <w:szCs w:val="24"/>
          <w:lang w:eastAsia="ru-RU"/>
        </w:rPr>
        <w:t>Все обучающиеся 11 классов по результату написания итогового сочинения получили зачет.</w:t>
      </w:r>
    </w:p>
    <w:p w:rsidR="00B974B0" w:rsidRPr="0026057F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26057F">
        <w:rPr>
          <w:rFonts w:ascii="Times New Roman" w:hAnsi="Times New Roman" w:cs="Times New Roman"/>
          <w:szCs w:val="24"/>
          <w:u w:val="single"/>
          <w:lang w:eastAsia="ru-RU"/>
        </w:rPr>
        <w:t>Русский язык</w:t>
      </w:r>
    </w:p>
    <w:p w:rsidR="00B974B0" w:rsidRPr="0026057F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26057F">
        <w:rPr>
          <w:rFonts w:ascii="Times New Roman" w:hAnsi="Times New Roman" w:cs="Times New Roman"/>
          <w:szCs w:val="24"/>
          <w:lang w:eastAsia="ru-RU"/>
        </w:rPr>
        <w:t>2017 год – средний балл 78,0</w:t>
      </w:r>
    </w:p>
    <w:p w:rsidR="00B974B0" w:rsidRPr="0026057F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26057F">
        <w:rPr>
          <w:rFonts w:ascii="Times New Roman" w:hAnsi="Times New Roman" w:cs="Times New Roman"/>
          <w:szCs w:val="24"/>
          <w:lang w:eastAsia="ru-RU"/>
        </w:rPr>
        <w:t>2018 год - 84,1 (город 75,5)</w:t>
      </w:r>
    </w:p>
    <w:p w:rsidR="00B974B0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26057F">
        <w:rPr>
          <w:rFonts w:ascii="Times New Roman" w:hAnsi="Times New Roman" w:cs="Times New Roman"/>
          <w:szCs w:val="24"/>
          <w:lang w:eastAsia="ru-RU"/>
        </w:rPr>
        <w:t>2019 год – 75,0</w:t>
      </w:r>
      <w:r w:rsidRPr="00323C77">
        <w:rPr>
          <w:rFonts w:ascii="Times New Roman" w:hAnsi="Times New Roman" w:cs="Times New Roman"/>
          <w:szCs w:val="24"/>
          <w:lang w:eastAsia="ru-RU"/>
        </w:rPr>
        <w:t xml:space="preserve"> (город 70,4)</w:t>
      </w:r>
    </w:p>
    <w:p w:rsidR="00B974B0" w:rsidRPr="00716CFD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BF7B2F">
        <w:rPr>
          <w:rFonts w:ascii="Times New Roman" w:hAnsi="Times New Roman" w:cs="Times New Roman"/>
          <w:szCs w:val="24"/>
          <w:lang w:eastAsia="ru-RU"/>
        </w:rPr>
        <w:t>2020 год- 81,2</w:t>
      </w:r>
      <w:r w:rsidRPr="00716CFD">
        <w:rPr>
          <w:rFonts w:ascii="Times New Roman" w:hAnsi="Times New Roman" w:cs="Times New Roman"/>
          <w:szCs w:val="24"/>
          <w:lang w:eastAsia="ru-RU"/>
        </w:rPr>
        <w:t>(Пермский край 74)</w:t>
      </w:r>
    </w:p>
    <w:p w:rsidR="00B974B0" w:rsidRPr="00356E17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Два обучающихся показали резул</w:t>
      </w:r>
      <w:r>
        <w:rPr>
          <w:rFonts w:ascii="Times New Roman" w:hAnsi="Times New Roman" w:cs="Times New Roman"/>
          <w:szCs w:val="24"/>
          <w:lang w:eastAsia="ru-RU"/>
        </w:rPr>
        <w:t>ь</w:t>
      </w:r>
      <w:r w:rsidRPr="00356E17">
        <w:rPr>
          <w:rFonts w:ascii="Times New Roman" w:hAnsi="Times New Roman" w:cs="Times New Roman"/>
          <w:szCs w:val="24"/>
          <w:lang w:eastAsia="ru-RU"/>
        </w:rPr>
        <w:t>тат 100б.</w:t>
      </w:r>
    </w:p>
    <w:p w:rsidR="00B974B0" w:rsidRPr="00356E17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 xml:space="preserve">Средний  балл ЕГЭ по русскому языку выше показателя 2019г. на 6,2. Выше показателя по Пермскому краю. 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356E17">
        <w:rPr>
          <w:rFonts w:ascii="Times New Roman" w:hAnsi="Times New Roman" w:cs="Times New Roman"/>
          <w:szCs w:val="24"/>
          <w:u w:val="single"/>
          <w:lang w:eastAsia="ru-RU"/>
        </w:rPr>
        <w:t>Математика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 xml:space="preserve">2017 год 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Базовый уровень сдавало 36 человек, профиль – 18 выпускников.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балл (базовый уровень) – 4,4.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балл (профильный уровень) – 55,37. Три выпускника не перешли порог профильного уровня.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2018 год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Базовый уровень сдавало35 человек, профиль – 23 выпускников.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балл (базовый уровень) – 5,0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балл (профильный уровень) –  60,7 (город 59,1).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2019год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Базовый уровень сдавало31 человек, профиль – 9 выпускников.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 xml:space="preserve">Средний балл (базовый уровень) – 4,0 </w:t>
      </w:r>
    </w:p>
    <w:p w:rsidR="00B974B0" w:rsidRPr="00356E17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балл (профильный уровень) – 52,5. Одна ученица не перешла порог профильного уровня. Повторно сдавала математику на базовом уровне.</w:t>
      </w:r>
    </w:p>
    <w:p w:rsidR="00B974B0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2020 год</w:t>
      </w:r>
    </w:p>
    <w:p w:rsidR="00B974B0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Базовый уровень выпускники не сдавали (экзамен отменен в связи с пандемией коронавируса). На базовом уровне изучали математику 16 человек (учитель Молодцова АВ), на профильном уровне – 28 человек (учитель Бурдина ЛВ).  </w:t>
      </w:r>
    </w:p>
    <w:p w:rsidR="00B974B0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Профильный уровень математики ЕГЭ сдавали 23 ученика, из которых 22 посещали уроки профильной математики, 1 ученица- уроки математики на базовом уровне (набрала 39 баллов).</w:t>
      </w:r>
    </w:p>
    <w:p w:rsidR="00632C43" w:rsidRDefault="00B974B0" w:rsidP="00281C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56E17">
        <w:rPr>
          <w:rFonts w:ascii="Times New Roman" w:hAnsi="Times New Roman" w:cs="Times New Roman"/>
          <w:szCs w:val="24"/>
          <w:lang w:eastAsia="ru-RU"/>
        </w:rPr>
        <w:t>Средний ба</w:t>
      </w:r>
      <w:r>
        <w:rPr>
          <w:rFonts w:ascii="Times New Roman" w:hAnsi="Times New Roman" w:cs="Times New Roman"/>
          <w:szCs w:val="24"/>
          <w:lang w:eastAsia="ru-RU"/>
        </w:rPr>
        <w:t xml:space="preserve">лл (профильный уровень) – 61 (Пермский край 59, РФ 54). Одна ученица не перешла порог профильного уровня (при минимальной границе 27баллов набрала 18). </w:t>
      </w:r>
    </w:p>
    <w:p w:rsidR="00B974B0" w:rsidRPr="00024DC8" w:rsidRDefault="00B974B0" w:rsidP="00281CFC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ru-RU"/>
        </w:rPr>
      </w:pPr>
      <w:r w:rsidRPr="00024DC8">
        <w:rPr>
          <w:rFonts w:ascii="Times New Roman" w:hAnsi="Times New Roman" w:cs="Times New Roman"/>
          <w:szCs w:val="24"/>
          <w:u w:val="single"/>
          <w:lang w:eastAsia="ru-RU"/>
        </w:rPr>
        <w:t>Предметы по выбору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981"/>
        <w:gridCol w:w="975"/>
        <w:gridCol w:w="1215"/>
        <w:gridCol w:w="1568"/>
        <w:gridCol w:w="1113"/>
        <w:gridCol w:w="1290"/>
        <w:gridCol w:w="1191"/>
        <w:gridCol w:w="1329"/>
        <w:gridCol w:w="1188"/>
        <w:gridCol w:w="1248"/>
        <w:gridCol w:w="946"/>
      </w:tblGrid>
      <w:tr w:rsidR="00B974B0" w:rsidRPr="0045241A" w:rsidTr="00D55161">
        <w:trPr>
          <w:trHeight w:val="1012"/>
        </w:trPr>
        <w:tc>
          <w:tcPr>
            <w:tcW w:w="638" w:type="pct"/>
            <w:vAlign w:val="center"/>
          </w:tcPr>
          <w:p w:rsidR="00B974B0" w:rsidRPr="00024DC8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24DC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1063" w:type="pct"/>
            <w:gridSpan w:val="3"/>
          </w:tcPr>
          <w:p w:rsidR="00B974B0" w:rsidRPr="00024DC8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24DC8">
              <w:rPr>
                <w:rFonts w:ascii="Times New Roman" w:hAnsi="Times New Roman" w:cs="Times New Roman"/>
                <w:szCs w:val="24"/>
                <w:lang w:eastAsia="ru-RU"/>
              </w:rPr>
              <w:t>Количество сдающих</w:t>
            </w:r>
          </w:p>
        </w:tc>
        <w:tc>
          <w:tcPr>
            <w:tcW w:w="3299" w:type="pct"/>
            <w:gridSpan w:val="8"/>
          </w:tcPr>
          <w:p w:rsidR="00B974B0" w:rsidRPr="00024DC8" w:rsidRDefault="00B974B0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24DC8">
              <w:rPr>
                <w:rFonts w:ascii="Times New Roman" w:hAnsi="Times New Roman" w:cs="Times New Roman"/>
                <w:szCs w:val="24"/>
                <w:lang w:eastAsia="ru-RU"/>
              </w:rPr>
              <w:t>Средний балл</w:t>
            </w:r>
          </w:p>
        </w:tc>
      </w:tr>
      <w:tr w:rsidR="00D55161" w:rsidRPr="0045241A" w:rsidTr="00D55161">
        <w:trPr>
          <w:trHeight w:val="1012"/>
        </w:trPr>
        <w:tc>
          <w:tcPr>
            <w:tcW w:w="638" w:type="pct"/>
            <w:vAlign w:val="center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Пермь</w:t>
            </w:r>
          </w:p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2018</w:t>
            </w:r>
          </w:p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Пермь 2019</w:t>
            </w:r>
          </w:p>
        </w:tc>
        <w:tc>
          <w:tcPr>
            <w:tcW w:w="445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Пермь 2020</w:t>
            </w:r>
          </w:p>
        </w:tc>
        <w:tc>
          <w:tcPr>
            <w:tcW w:w="410" w:type="pct"/>
          </w:tcPr>
          <w:p w:rsidR="00D55161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Пермский край</w:t>
            </w:r>
          </w:p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317" w:type="pct"/>
          </w:tcPr>
          <w:p w:rsidR="00D55161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РФ</w:t>
            </w:r>
          </w:p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2020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73,8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71,2</w:t>
            </w:r>
          </w:p>
        </w:tc>
        <w:tc>
          <w:tcPr>
            <w:tcW w:w="432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72,0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73,3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80,3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70,4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73,2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70,9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74,3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57,8</w:t>
            </w:r>
          </w:p>
        </w:tc>
        <w:tc>
          <w:tcPr>
            <w:tcW w:w="432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68,0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58,6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57,1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56,8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56,4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64,4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58,9</w:t>
            </w:r>
          </w:p>
        </w:tc>
        <w:tc>
          <w:tcPr>
            <w:tcW w:w="432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56,0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58,3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67,3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67,3</w:t>
            </w:r>
          </w:p>
        </w:tc>
        <w:tc>
          <w:tcPr>
            <w:tcW w:w="432" w:type="pct"/>
          </w:tcPr>
          <w:p w:rsidR="00D55161" w:rsidRPr="000049C0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049C0">
              <w:rPr>
                <w:rFonts w:ascii="Times New Roman" w:hAnsi="Times New Roman" w:cs="Times New Roman"/>
                <w:szCs w:val="24"/>
                <w:lang w:eastAsia="ru-RU"/>
              </w:rPr>
              <w:t>72,0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67,5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68,4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66,8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66,3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67,3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57,5</w:t>
            </w:r>
          </w:p>
        </w:tc>
        <w:tc>
          <w:tcPr>
            <w:tcW w:w="432" w:type="pct"/>
          </w:tcPr>
          <w:p w:rsidR="00D55161" w:rsidRPr="000049C0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049C0">
              <w:rPr>
                <w:rFonts w:ascii="Times New Roman" w:hAnsi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54,9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54,1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53,4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51,5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53,3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59,6</w:t>
            </w:r>
          </w:p>
        </w:tc>
        <w:tc>
          <w:tcPr>
            <w:tcW w:w="432" w:type="pct"/>
          </w:tcPr>
          <w:p w:rsidR="00D55161" w:rsidRPr="000049C0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049C0">
              <w:rPr>
                <w:rFonts w:ascii="Times New Roman" w:hAnsi="Times New Roman" w:cs="Times New Roman"/>
                <w:szCs w:val="24"/>
                <w:lang w:eastAsia="ru-RU"/>
              </w:rPr>
              <w:t>48,0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56,2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53,8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55,8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54,5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61,0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72,1</w:t>
            </w:r>
          </w:p>
        </w:tc>
        <w:tc>
          <w:tcPr>
            <w:tcW w:w="432" w:type="pct"/>
          </w:tcPr>
          <w:p w:rsidR="00D55161" w:rsidRPr="000049C0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049C0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69,5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64,7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68,1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59,8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61,1</w:t>
            </w:r>
          </w:p>
        </w:tc>
        <w:tc>
          <w:tcPr>
            <w:tcW w:w="432" w:type="pct"/>
          </w:tcPr>
          <w:p w:rsidR="00D55161" w:rsidRPr="000049C0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049C0">
              <w:rPr>
                <w:rFonts w:ascii="Times New Roman" w:hAnsi="Times New Roman" w:cs="Times New Roman"/>
                <w:szCs w:val="24"/>
                <w:lang w:eastAsia="ru-RU"/>
              </w:rPr>
              <w:t>61,0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57,9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57,7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54</w:t>
            </w:r>
          </w:p>
        </w:tc>
      </w:tr>
      <w:tr w:rsidR="00D55161" w:rsidRPr="0045241A" w:rsidTr="00D55161">
        <w:tc>
          <w:tcPr>
            <w:tcW w:w="638" w:type="pct"/>
          </w:tcPr>
          <w:p w:rsidR="00D55161" w:rsidRPr="0092550D" w:rsidRDefault="00D55161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9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7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D55161" w:rsidRPr="0092550D" w:rsidRDefault="00D55161" w:rsidP="00BB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78,5</w:t>
            </w:r>
          </w:p>
        </w:tc>
        <w:tc>
          <w:tcPr>
            <w:tcW w:w="373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78,3</w:t>
            </w:r>
          </w:p>
        </w:tc>
        <w:tc>
          <w:tcPr>
            <w:tcW w:w="432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bCs/>
                <w:szCs w:val="24"/>
                <w:lang w:eastAsia="ru-RU"/>
              </w:rPr>
              <w:t>45,0</w:t>
            </w:r>
          </w:p>
        </w:tc>
        <w:tc>
          <w:tcPr>
            <w:tcW w:w="399" w:type="pct"/>
          </w:tcPr>
          <w:p w:rsidR="00D55161" w:rsidRPr="0092550D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2550D">
              <w:rPr>
                <w:rFonts w:ascii="Times New Roman" w:hAnsi="Times New Roman" w:cs="Times New Roman"/>
                <w:szCs w:val="24"/>
                <w:lang w:eastAsia="ru-RU"/>
              </w:rPr>
              <w:t>68,1</w:t>
            </w:r>
          </w:p>
        </w:tc>
        <w:tc>
          <w:tcPr>
            <w:tcW w:w="445" w:type="pct"/>
          </w:tcPr>
          <w:p w:rsidR="00D55161" w:rsidRPr="00D55161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55161">
              <w:rPr>
                <w:rFonts w:ascii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398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69,3</w:t>
            </w:r>
          </w:p>
        </w:tc>
        <w:tc>
          <w:tcPr>
            <w:tcW w:w="410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17" w:type="pct"/>
          </w:tcPr>
          <w:p w:rsidR="00D55161" w:rsidRPr="0074740C" w:rsidRDefault="00D55161" w:rsidP="00BB088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740C"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</w:tr>
    </w:tbl>
    <w:p w:rsidR="00B974B0" w:rsidRDefault="00B974B0" w:rsidP="00281CF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</w:p>
    <w:p w:rsidR="00B974B0" w:rsidRDefault="00B974B0" w:rsidP="00281CF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  <w:r w:rsidRPr="00E9541A">
        <w:rPr>
          <w:rFonts w:ascii="Times New Roman" w:hAnsi="Times New Roman" w:cs="Times New Roman"/>
          <w:szCs w:val="24"/>
          <w:lang w:eastAsia="ru-RU"/>
        </w:rPr>
        <w:t xml:space="preserve">Вывод: в сравнении с 2019г. показатель среднего балла по предметам  в школе  снизился  по истории, биологии, химии. </w:t>
      </w:r>
    </w:p>
    <w:p w:rsidR="00B974B0" w:rsidRDefault="00B974B0" w:rsidP="00281CF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  <w:r w:rsidRPr="00E9541A">
        <w:rPr>
          <w:rFonts w:ascii="Times New Roman" w:hAnsi="Times New Roman" w:cs="Times New Roman"/>
          <w:szCs w:val="24"/>
          <w:lang w:eastAsia="ru-RU"/>
        </w:rPr>
        <w:t xml:space="preserve">Остался прежним показатель по физике. Наблюдается положительная динамика показателя среднего балла по английскому языку, обществознанию, литературе, географии. </w:t>
      </w:r>
    </w:p>
    <w:p w:rsidR="00B974B0" w:rsidRDefault="00B974B0" w:rsidP="00281CF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 обществознанию одна обучающаяся не набрала минимальное количество баллов (39 балов при минимальной границе в 42 балла). Не посещала уроки обществознания на профильном уровне. </w:t>
      </w:r>
    </w:p>
    <w:p w:rsidR="00B974B0" w:rsidRDefault="00B974B0" w:rsidP="00281CFC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  <w:lang w:eastAsia="ru-RU"/>
        </w:rPr>
      </w:pPr>
    </w:p>
    <w:p w:rsidR="00B974B0" w:rsidRPr="009B1C6A" w:rsidRDefault="00B974B0" w:rsidP="00281CFC">
      <w:pPr>
        <w:spacing w:after="0" w:line="240" w:lineRule="auto"/>
        <w:rPr>
          <w:rFonts w:ascii="Times New Roman" w:hAnsi="Times New Roman" w:cs="Times New Roman"/>
          <w:szCs w:val="24"/>
          <w:u w:val="single"/>
          <w:lang w:eastAsia="ru-RU"/>
        </w:rPr>
      </w:pPr>
      <w:r w:rsidRPr="009B1C6A">
        <w:rPr>
          <w:rFonts w:ascii="Times New Roman" w:hAnsi="Times New Roman" w:cs="Times New Roman"/>
          <w:szCs w:val="24"/>
          <w:u w:val="single"/>
          <w:lang w:eastAsia="ru-RU"/>
        </w:rPr>
        <w:t>ЕГЭ с результатом 95 до 100 баллов</w:t>
      </w:r>
    </w:p>
    <w:p w:rsidR="00B974B0" w:rsidRPr="0023347B" w:rsidRDefault="00B974B0" w:rsidP="00281CFC">
      <w:pPr>
        <w:spacing w:after="0" w:line="240" w:lineRule="auto"/>
        <w:rPr>
          <w:rFonts w:ascii="Times New Roman" w:hAnsi="Times New Roman" w:cs="Times New Roman"/>
          <w:b/>
          <w:szCs w:val="24"/>
          <w:lang w:eastAsia="ru-RU"/>
        </w:rPr>
      </w:pPr>
      <w:r w:rsidRPr="0023347B">
        <w:rPr>
          <w:rFonts w:ascii="Times New Roman" w:hAnsi="Times New Roman" w:cs="Times New Roman"/>
          <w:b/>
          <w:szCs w:val="24"/>
          <w:lang w:eastAsia="ru-RU"/>
        </w:rPr>
        <w:t>2019г.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448"/>
        <w:gridCol w:w="4478"/>
        <w:gridCol w:w="4226"/>
      </w:tblGrid>
      <w:tr w:rsidR="00B974B0" w:rsidRPr="009B1C6A" w:rsidTr="00BB0881">
        <w:tc>
          <w:tcPr>
            <w:tcW w:w="612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№п/п</w:t>
            </w:r>
          </w:p>
        </w:tc>
        <w:tc>
          <w:tcPr>
            <w:tcW w:w="148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ФИО учителя</w:t>
            </w:r>
          </w:p>
        </w:tc>
        <w:tc>
          <w:tcPr>
            <w:tcW w:w="149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410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Количество обучающихся</w:t>
            </w:r>
          </w:p>
        </w:tc>
      </w:tr>
      <w:tr w:rsidR="00B974B0" w:rsidRPr="009B1C6A" w:rsidTr="00BB0881">
        <w:tc>
          <w:tcPr>
            <w:tcW w:w="612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Бекир Н.В.</w:t>
            </w:r>
          </w:p>
        </w:tc>
        <w:tc>
          <w:tcPr>
            <w:tcW w:w="149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1 (Афоньшина О.)</w:t>
            </w:r>
          </w:p>
        </w:tc>
      </w:tr>
      <w:tr w:rsidR="00B974B0" w:rsidRPr="009B1C6A" w:rsidTr="00BB0881">
        <w:tc>
          <w:tcPr>
            <w:tcW w:w="612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Бекир Н.В.</w:t>
            </w:r>
          </w:p>
        </w:tc>
        <w:tc>
          <w:tcPr>
            <w:tcW w:w="149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410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1 (Афоньшина О.)</w:t>
            </w:r>
          </w:p>
        </w:tc>
      </w:tr>
      <w:tr w:rsidR="00B974B0" w:rsidRPr="009B1C6A" w:rsidTr="00BB0881">
        <w:tc>
          <w:tcPr>
            <w:tcW w:w="612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8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Шаврина Ю.А.</w:t>
            </w:r>
          </w:p>
        </w:tc>
        <w:tc>
          <w:tcPr>
            <w:tcW w:w="1494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410" w:type="pct"/>
          </w:tcPr>
          <w:p w:rsidR="00B974B0" w:rsidRPr="009B1C6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B1C6A">
              <w:rPr>
                <w:rFonts w:ascii="Times New Roman" w:hAnsi="Times New Roman" w:cs="Times New Roman"/>
                <w:szCs w:val="24"/>
                <w:lang w:eastAsia="ru-RU"/>
              </w:rPr>
              <w:t>1 (Мазанов С.)</w:t>
            </w:r>
          </w:p>
        </w:tc>
      </w:tr>
    </w:tbl>
    <w:p w:rsidR="00B974B0" w:rsidRPr="009B1C6A" w:rsidRDefault="00B974B0" w:rsidP="00281CFC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</w:p>
    <w:p w:rsidR="00B974B0" w:rsidRDefault="00B974B0" w:rsidP="00281CFC">
      <w:pPr>
        <w:spacing w:after="0" w:line="240" w:lineRule="atLeast"/>
        <w:rPr>
          <w:rFonts w:ascii="Times New Roman" w:hAnsi="Times New Roman" w:cs="Times New Roman"/>
          <w:b/>
          <w:szCs w:val="24"/>
        </w:rPr>
      </w:pPr>
      <w:r w:rsidRPr="009B1C6A">
        <w:rPr>
          <w:rFonts w:ascii="Times New Roman" w:hAnsi="Times New Roman" w:cs="Times New Roman"/>
          <w:b/>
          <w:szCs w:val="24"/>
        </w:rPr>
        <w:t xml:space="preserve">2020г.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448"/>
        <w:gridCol w:w="4478"/>
        <w:gridCol w:w="4226"/>
      </w:tblGrid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№п/п</w:t>
            </w: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ФИО учителя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Количество обучающихся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Гилева Е.П.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Бочкарев В.- 100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Гилева Е.П.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Макарова Е - 96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Гилева Е.П.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Малыгина А - 96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Глазырина Е.- 100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Коннова П – 96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Балуева А. - 96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Неганова Е - 98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Шиловский М - 96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Крюкова М.-100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Коннова П - 97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Фетюкова О.И.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Барашкова К - 97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Вавилин А.С.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Лебедева А - 95</w:t>
            </w: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742A8A" w:rsidTr="00BB0881">
        <w:tc>
          <w:tcPr>
            <w:tcW w:w="612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8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Трегубова Ю.А.</w:t>
            </w:r>
          </w:p>
        </w:tc>
        <w:tc>
          <w:tcPr>
            <w:tcW w:w="1494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410" w:type="pct"/>
          </w:tcPr>
          <w:p w:rsidR="00B974B0" w:rsidRPr="00742A8A" w:rsidRDefault="00B974B0" w:rsidP="00BB08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2A8A">
              <w:rPr>
                <w:rFonts w:ascii="Times New Roman" w:hAnsi="Times New Roman" w:cs="Times New Roman"/>
                <w:szCs w:val="24"/>
                <w:lang w:eastAsia="ru-RU"/>
              </w:rPr>
              <w:t>Неганова Е - 96</w:t>
            </w:r>
          </w:p>
        </w:tc>
      </w:tr>
    </w:tbl>
    <w:p w:rsidR="00B974B0" w:rsidRPr="00742A8A" w:rsidRDefault="00B974B0" w:rsidP="00281CFC">
      <w:pPr>
        <w:spacing w:after="0" w:line="240" w:lineRule="atLeast"/>
        <w:rPr>
          <w:rFonts w:ascii="Times New Roman" w:hAnsi="Times New Roman" w:cs="Times New Roman"/>
          <w:b/>
          <w:szCs w:val="24"/>
        </w:rPr>
      </w:pPr>
    </w:p>
    <w:p w:rsidR="00B974B0" w:rsidRPr="009B1C6A" w:rsidRDefault="00B974B0" w:rsidP="00281CFC">
      <w:pPr>
        <w:spacing w:after="0" w:line="240" w:lineRule="auto"/>
        <w:contextualSpacing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225 баллов и более </w:t>
      </w:r>
      <w:r w:rsidRPr="00B16B36">
        <w:rPr>
          <w:rFonts w:ascii="Times New Roman" w:hAnsi="Times New Roman" w:cs="Times New Roman"/>
          <w:szCs w:val="24"/>
          <w:lang w:eastAsia="ru-RU"/>
        </w:rPr>
        <w:t>набрали 21</w:t>
      </w:r>
      <w:r>
        <w:rPr>
          <w:rFonts w:ascii="Times New Roman" w:hAnsi="Times New Roman" w:cs="Times New Roman"/>
          <w:szCs w:val="24"/>
          <w:lang w:eastAsia="ru-RU"/>
        </w:rPr>
        <w:t xml:space="preserve"> обучающий</w:t>
      </w:r>
      <w:r w:rsidRPr="00B16B36">
        <w:rPr>
          <w:rFonts w:ascii="Times New Roman" w:hAnsi="Times New Roman" w:cs="Times New Roman"/>
          <w:szCs w:val="24"/>
          <w:lang w:eastAsia="ru-RU"/>
        </w:rPr>
        <w:t xml:space="preserve">ся </w:t>
      </w:r>
      <w:r w:rsidRPr="009B1C6A">
        <w:rPr>
          <w:rFonts w:ascii="Times New Roman" w:hAnsi="Times New Roman" w:cs="Times New Roman"/>
          <w:szCs w:val="24"/>
          <w:lang w:eastAsia="ru-RU"/>
        </w:rPr>
        <w:t>(2017- 9 учеников, 2018- 17 учеников</w:t>
      </w:r>
      <w:r>
        <w:rPr>
          <w:rFonts w:ascii="Times New Roman" w:hAnsi="Times New Roman" w:cs="Times New Roman"/>
          <w:szCs w:val="24"/>
          <w:lang w:eastAsia="ru-RU"/>
        </w:rPr>
        <w:t>, 2019- 13 учеников</w:t>
      </w:r>
      <w:r w:rsidRPr="009B1C6A">
        <w:rPr>
          <w:rFonts w:ascii="Times New Roman" w:hAnsi="Times New Roman" w:cs="Times New Roman"/>
          <w:szCs w:val="24"/>
          <w:lang w:eastAsia="ru-RU"/>
        </w:rPr>
        <w:t>).</w:t>
      </w:r>
    </w:p>
    <w:p w:rsidR="00B974B0" w:rsidRDefault="00B974B0" w:rsidP="00281CFC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8C35C5">
        <w:rPr>
          <w:rFonts w:ascii="Times New Roman" w:hAnsi="Times New Roman" w:cs="Times New Roman"/>
          <w:szCs w:val="24"/>
        </w:rPr>
        <w:t>Количество обучающихся, показавших максимальный результат на ЕГЭ по сравнению с 2019г. осталось без изменений. При этом ученики вновь показали наилучшие результаты по русскому языку и литературе, не относящимся к профильным</w:t>
      </w:r>
      <w:r>
        <w:rPr>
          <w:rFonts w:ascii="Times New Roman" w:hAnsi="Times New Roman" w:cs="Times New Roman"/>
          <w:szCs w:val="24"/>
        </w:rPr>
        <w:t xml:space="preserve"> предметам школы</w:t>
      </w:r>
      <w:r w:rsidRPr="008C35C5">
        <w:rPr>
          <w:rFonts w:ascii="Times New Roman" w:hAnsi="Times New Roman" w:cs="Times New Roman"/>
          <w:szCs w:val="24"/>
        </w:rPr>
        <w:t>.</w:t>
      </w:r>
    </w:p>
    <w:p w:rsidR="00B974B0" w:rsidRPr="0074740C" w:rsidRDefault="00B974B0" w:rsidP="00EC65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4"/>
        </w:rPr>
      </w:pPr>
    </w:p>
    <w:p w:rsidR="0006554C" w:rsidRPr="00A32946" w:rsidRDefault="0006554C" w:rsidP="0006554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2946">
        <w:rPr>
          <w:rFonts w:ascii="Times New Roman" w:hAnsi="Times New Roman" w:cs="Times New Roman"/>
          <w:b/>
          <w:szCs w:val="24"/>
        </w:rPr>
        <w:t>Результаты участия обучающихся в олим</w:t>
      </w:r>
      <w:r>
        <w:rPr>
          <w:rFonts w:ascii="Times New Roman" w:hAnsi="Times New Roman" w:cs="Times New Roman"/>
          <w:b/>
          <w:szCs w:val="24"/>
        </w:rPr>
        <w:t>пиадах, конференциях, конкурсах</w:t>
      </w:r>
    </w:p>
    <w:p w:rsidR="0006554C" w:rsidRDefault="0006554C" w:rsidP="0006554C">
      <w:pPr>
        <w:spacing w:after="0" w:line="240" w:lineRule="auto"/>
        <w:ind w:firstLine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2020 </w:t>
      </w:r>
      <w:r w:rsidRPr="00A9434B">
        <w:rPr>
          <w:rFonts w:ascii="Times New Roman" w:hAnsi="Times New Roman" w:cs="Times New Roman"/>
          <w:szCs w:val="24"/>
        </w:rPr>
        <w:t xml:space="preserve"> году обучающиеся успешно продемонстрировали свою подготовку в конкурсных мероприятиях разного уровня. </w:t>
      </w:r>
      <w:r>
        <w:rPr>
          <w:rFonts w:ascii="Times New Roman" w:hAnsi="Times New Roman" w:cs="Times New Roman"/>
          <w:szCs w:val="24"/>
        </w:rPr>
        <w:t>П</w:t>
      </w:r>
      <w:r w:rsidRPr="00A9434B">
        <w:rPr>
          <w:rFonts w:ascii="Times New Roman" w:hAnsi="Times New Roman" w:cs="Times New Roman"/>
          <w:szCs w:val="24"/>
        </w:rPr>
        <w:t>редставлены результаты участия в конкурсах проектно-исследовательских работ различного уровня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06554C" w:rsidRDefault="0006554C" w:rsidP="0006554C">
      <w:pPr>
        <w:spacing w:after="0" w:line="240" w:lineRule="auto"/>
        <w:ind w:firstLine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нескольких проектах,  например, во Всероссийском</w:t>
      </w:r>
      <w:r w:rsidRPr="00081AB8">
        <w:rPr>
          <w:rFonts w:ascii="Times New Roman" w:hAnsi="Times New Roman" w:cs="Times New Roman"/>
          <w:szCs w:val="24"/>
        </w:rPr>
        <w:t xml:space="preserve"> фестивал</w:t>
      </w:r>
      <w:r>
        <w:rPr>
          <w:rFonts w:ascii="Times New Roman" w:hAnsi="Times New Roman" w:cs="Times New Roman"/>
          <w:szCs w:val="24"/>
        </w:rPr>
        <w:t>е</w:t>
      </w:r>
      <w:r w:rsidRPr="00081AB8">
        <w:rPr>
          <w:rFonts w:ascii="Times New Roman" w:hAnsi="Times New Roman" w:cs="Times New Roman"/>
          <w:szCs w:val="24"/>
        </w:rPr>
        <w:t xml:space="preserve"> творческих открытий и инициатив</w:t>
      </w:r>
      <w:r>
        <w:rPr>
          <w:rFonts w:ascii="Times New Roman" w:hAnsi="Times New Roman" w:cs="Times New Roman"/>
          <w:szCs w:val="24"/>
        </w:rPr>
        <w:t xml:space="preserve"> «Леонардо» в Москве или конференции по английскому языку «</w:t>
      </w:r>
      <w:r>
        <w:rPr>
          <w:rFonts w:ascii="Times New Roman" w:hAnsi="Times New Roman" w:cs="Times New Roman"/>
          <w:szCs w:val="24"/>
          <w:lang w:val="en-US"/>
        </w:rPr>
        <w:t>Forward</w:t>
      </w:r>
      <w:r>
        <w:rPr>
          <w:rFonts w:ascii="Times New Roman" w:hAnsi="Times New Roman" w:cs="Times New Roman"/>
          <w:szCs w:val="24"/>
        </w:rPr>
        <w:t xml:space="preserve">» не состоялись из-за эпидемиологической обстановки, связанной с </w:t>
      </w:r>
      <w:r>
        <w:rPr>
          <w:rFonts w:ascii="Times New Roman" w:hAnsi="Times New Roman" w:cs="Times New Roman"/>
          <w:szCs w:val="24"/>
          <w:lang w:val="en-US"/>
        </w:rPr>
        <w:t>COVID</w:t>
      </w:r>
      <w:r>
        <w:rPr>
          <w:rFonts w:ascii="Times New Roman" w:hAnsi="Times New Roman" w:cs="Times New Roman"/>
          <w:szCs w:val="24"/>
        </w:rPr>
        <w:t>-19.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6"/>
        <w:gridCol w:w="8"/>
        <w:gridCol w:w="53"/>
        <w:gridCol w:w="3584"/>
        <w:gridCol w:w="74"/>
        <w:gridCol w:w="30"/>
        <w:gridCol w:w="1561"/>
        <w:gridCol w:w="8"/>
        <w:gridCol w:w="383"/>
        <w:gridCol w:w="2854"/>
        <w:gridCol w:w="14"/>
        <w:gridCol w:w="191"/>
        <w:gridCol w:w="1703"/>
        <w:gridCol w:w="60"/>
        <w:gridCol w:w="89"/>
        <w:gridCol w:w="2775"/>
        <w:gridCol w:w="142"/>
      </w:tblGrid>
      <w:tr w:rsidR="0006554C" w:rsidRPr="00081AB8" w:rsidTr="0006554C">
        <w:trPr>
          <w:gridAfter w:val="1"/>
          <w:wAfter w:w="142" w:type="dxa"/>
          <w:trHeight w:val="1119"/>
        </w:trPr>
        <w:tc>
          <w:tcPr>
            <w:tcW w:w="1647" w:type="dxa"/>
            <w:gridSpan w:val="3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3637" w:type="dxa"/>
            <w:gridSpan w:val="2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>Название конференции, конкурса, уровень (городская, региональная, всероссийская и т.д.)</w:t>
            </w:r>
          </w:p>
        </w:tc>
        <w:tc>
          <w:tcPr>
            <w:tcW w:w="2056" w:type="dxa"/>
            <w:gridSpan w:val="5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 xml:space="preserve"> (имя, фамилия, класс)</w:t>
            </w:r>
          </w:p>
        </w:tc>
        <w:tc>
          <w:tcPr>
            <w:tcW w:w="3059" w:type="dxa"/>
            <w:gridSpan w:val="3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>Название работы</w:t>
            </w:r>
          </w:p>
        </w:tc>
        <w:tc>
          <w:tcPr>
            <w:tcW w:w="1852" w:type="dxa"/>
            <w:gridSpan w:val="3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</w:p>
        </w:tc>
        <w:tc>
          <w:tcPr>
            <w:tcW w:w="2775" w:type="dxa"/>
          </w:tcPr>
          <w:p w:rsidR="0006554C" w:rsidRPr="00081AB8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1AB8">
              <w:rPr>
                <w:rFonts w:ascii="Times New Roman" w:hAnsi="Times New Roman" w:cs="Times New Roman"/>
                <w:b/>
                <w:szCs w:val="24"/>
              </w:rPr>
              <w:t>Место/участие</w:t>
            </w:r>
          </w:p>
        </w:tc>
      </w:tr>
      <w:tr w:rsidR="0006554C" w:rsidRPr="00DB2CE7" w:rsidTr="0006554C">
        <w:trPr>
          <w:gridAfter w:val="1"/>
          <w:wAfter w:w="142" w:type="dxa"/>
          <w:trHeight w:val="1163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Окружающий мир 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Патласова Екатерина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«Загадка чая»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261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Всероссийская научно-практическая конференция «Человек-Земля-Вселенная»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Патласова Екатерина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«Загадка чая»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330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Всероссийский заочный конкурс исследовательских и творческих «МЫ ГОРДОСТЬ РОДИНЫ»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Патласова Екатерина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«Загадка чая»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06554C" w:rsidRPr="00DB2CE7" w:rsidTr="0006554C">
        <w:trPr>
          <w:gridAfter w:val="1"/>
          <w:wAfter w:w="142" w:type="dxa"/>
          <w:trHeight w:val="170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Бунеева Валерия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«Изучение цветообозначений русских и английских паремий в лингвокульторологическом аспекте»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330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Школьная конференция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Бунеева Валерия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«Изучение цветообозначений русских и английских паремий в лингвокульторологическом аспекте»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173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Краевая конференция «Ступени познания» СОШ №94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Бунеева Валерия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«Изучение цветообозначений русских и английских паремий в лингвокульторологическом аспекте»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 xml:space="preserve">I </w:t>
            </w:r>
            <w:r w:rsidRPr="00DB2CE7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313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Краевая НПК «Мой первый шаг в науку» гимназия №31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Бунеева Валерия 5Б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«Изучение цветообозначений русских и английских паремий в лингвокульторологическом аспекте»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Кропотова Ю.И.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54C" w:rsidRPr="00DB2CE7" w:rsidTr="0006554C">
        <w:trPr>
          <w:gridAfter w:val="1"/>
          <w:wAfter w:w="142" w:type="dxa"/>
          <w:trHeight w:val="187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Окружающий мир 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Школьная научно-практическая конференция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Боровик А., 5А 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«Роль моделирования в жизни человека»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Фетюкова О.И.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06554C" w:rsidRPr="00DB2CE7" w:rsidTr="0006554C">
        <w:trPr>
          <w:gridAfter w:val="1"/>
          <w:wAfter w:w="142" w:type="dxa"/>
          <w:trHeight w:val="205"/>
        </w:trPr>
        <w:tc>
          <w:tcPr>
            <w:tcW w:w="1647" w:type="dxa"/>
            <w:gridSpan w:val="3"/>
          </w:tcPr>
          <w:p w:rsidR="0006554C" w:rsidRPr="00B40595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40595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Районный конкурс математических задач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Сидоренко Т. 6А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Ведров И. 6 Б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«Великая Отечественная война в задачах»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Бурдина Л.В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 w:rsidRPr="00DB2CE7">
              <w:rPr>
                <w:rFonts w:ascii="Times New Roman" w:hAnsi="Times New Roman" w:cs="Times New Roman"/>
                <w:szCs w:val="24"/>
              </w:rPr>
              <w:t>место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 </w:t>
            </w:r>
          </w:p>
        </w:tc>
      </w:tr>
      <w:tr w:rsidR="0006554C" w:rsidRPr="00DB2CE7" w:rsidTr="0006554C">
        <w:trPr>
          <w:gridAfter w:val="1"/>
          <w:wAfter w:w="142" w:type="dxa"/>
          <w:trHeight w:val="295"/>
        </w:trPr>
        <w:tc>
          <w:tcPr>
            <w:tcW w:w="1647" w:type="dxa"/>
            <w:gridSpan w:val="3"/>
          </w:tcPr>
          <w:p w:rsidR="0006554C" w:rsidRPr="00B40595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40595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40595"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  <w:t>III открытый фестиваль профессий</w:t>
            </w:r>
            <w:r w:rsidRPr="00B4059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br/>
            </w:r>
            <w:r w:rsidRPr="00B40595"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  <w:t>«Пермь Профессиональная»</w:t>
            </w:r>
            <w:r w:rsidRPr="00B40595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B40595">
                <w:rPr>
                  <w:rStyle w:val="af1"/>
                  <w:rFonts w:ascii="Times New Roman" w:hAnsi="Times New Roman"/>
                  <w:b w:val="0"/>
                  <w:szCs w:val="24"/>
                  <w:shd w:val="clear" w:color="auto" w:fill="FFFFFF"/>
                </w:rPr>
                <w:t>Зелёные профессии в цифре.</w:t>
              </w:r>
            </w:hyperlink>
            <w:r w:rsidRPr="00B40595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 </w:t>
            </w:r>
            <w:r w:rsidRPr="00B40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Городской уровень</w:t>
            </w:r>
          </w:p>
        </w:tc>
        <w:tc>
          <w:tcPr>
            <w:tcW w:w="2056" w:type="dxa"/>
            <w:gridSpan w:val="5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  <w:lang w:bidi="en-US"/>
              </w:rPr>
              <w:t>Оконешникова Алиса, Ташкинова Екатерина, Кокшарова Анастасия, Лобанова Дарья-7а</w:t>
            </w:r>
          </w:p>
        </w:tc>
        <w:tc>
          <w:tcPr>
            <w:tcW w:w="3059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Неполное гельминтологическое исследование речной и морской рыбы на соответствие установленным нормам.</w:t>
            </w:r>
          </w:p>
        </w:tc>
        <w:tc>
          <w:tcPr>
            <w:tcW w:w="1852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2775" w:type="dxa"/>
          </w:tcPr>
          <w:p w:rsidR="0006554C" w:rsidRPr="002702B4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Победители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6554C" w:rsidRPr="00DB2CE7" w:rsidTr="0006554C">
        <w:trPr>
          <w:gridAfter w:val="1"/>
          <w:wAfter w:w="142" w:type="dxa"/>
          <w:trHeight w:val="122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6554C">
              <w:rPr>
                <w:rFonts w:ascii="Times New Roman" w:hAnsi="Times New Roman" w:cs="Times New Roman"/>
                <w:szCs w:val="24"/>
              </w:rPr>
              <w:t>Краевой научно-практической конференции исследовательских работ учащихся  «Ступени познания. Шаг за шагом».</w:t>
            </w:r>
          </w:p>
        </w:tc>
        <w:tc>
          <w:tcPr>
            <w:tcW w:w="2056" w:type="dxa"/>
            <w:gridSpan w:val="5"/>
          </w:tcPr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bidi="en-US"/>
              </w:rPr>
            </w:pPr>
            <w:r w:rsidRPr="004A7422">
              <w:rPr>
                <w:rFonts w:ascii="Times New Roman" w:hAnsi="Times New Roman" w:cs="Times New Roman"/>
                <w:szCs w:val="24"/>
                <w:lang w:bidi="en-US"/>
              </w:rPr>
              <w:t xml:space="preserve">Ведров Иван </w:t>
            </w:r>
            <w:r>
              <w:rPr>
                <w:rFonts w:ascii="Times New Roman" w:hAnsi="Times New Roman" w:cs="Times New Roman"/>
                <w:szCs w:val="24"/>
                <w:lang w:bidi="en-US"/>
              </w:rPr>
              <w:t xml:space="preserve"> </w:t>
            </w:r>
          </w:p>
          <w:p w:rsidR="0006554C" w:rsidRPr="004A7422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Cs w:val="24"/>
                <w:lang w:bidi="en-US"/>
              </w:rPr>
              <w:t>6б класс</w:t>
            </w:r>
            <w:r w:rsidRPr="004A7422">
              <w:rPr>
                <w:rFonts w:ascii="Times New Roman" w:hAnsi="Times New Roman" w:cs="Times New Roman"/>
                <w:szCs w:val="24"/>
                <w:lang w:bidi="en-US"/>
              </w:rPr>
              <w:t xml:space="preserve"> 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9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«Сколько мёда в мёде?"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2775" w:type="dxa"/>
          </w:tcPr>
          <w:p w:rsidR="0006554C" w:rsidRPr="00C54973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</w:t>
            </w:r>
          </w:p>
        </w:tc>
      </w:tr>
      <w:tr w:rsidR="0006554C" w:rsidRPr="00DB2CE7" w:rsidTr="0006554C">
        <w:trPr>
          <w:gridAfter w:val="1"/>
          <w:wAfter w:w="142" w:type="dxa"/>
          <w:trHeight w:val="243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06554C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</w:t>
            </w:r>
          </w:p>
          <w:p w:rsidR="0006554C" w:rsidRP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06554C">
              <w:rPr>
                <w:rFonts w:ascii="Times New Roman" w:hAnsi="Times New Roman" w:cs="Times New Roman"/>
                <w:szCs w:val="24"/>
              </w:rPr>
              <w:t>«Я открываю мир»</w:t>
            </w:r>
          </w:p>
          <w:p w:rsidR="0006554C" w:rsidRP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06554C">
              <w:rPr>
                <w:rFonts w:ascii="Times New Roman" w:hAnsi="Times New Roman" w:cs="Times New Roman"/>
                <w:szCs w:val="24"/>
              </w:rPr>
              <w:t>в рамках Всероссийского фестиваля творческих открытий и инициатив «Леонардо».</w:t>
            </w:r>
          </w:p>
          <w:p w:rsidR="0006554C" w:rsidRP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065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6554C" w:rsidRP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  <w:gridSpan w:val="5"/>
          </w:tcPr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 xml:space="preserve">1. Ведров Иван   </w:t>
            </w:r>
          </w:p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б класс</w:t>
            </w:r>
          </w:p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2.Сазанович</w:t>
            </w:r>
            <w:r>
              <w:rPr>
                <w:rFonts w:ascii="Times New Roman" w:hAnsi="Times New Roman" w:cs="Times New Roman"/>
                <w:szCs w:val="24"/>
              </w:rPr>
              <w:t xml:space="preserve"> Екатерина, Шавшукова Варвара 6</w:t>
            </w:r>
            <w:r w:rsidRPr="002702B4">
              <w:rPr>
                <w:rFonts w:ascii="Times New Roman" w:hAnsi="Times New Roman" w:cs="Times New Roman"/>
                <w:szCs w:val="24"/>
              </w:rPr>
              <w:t xml:space="preserve">«б» класс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2702B4">
              <w:rPr>
                <w:rFonts w:ascii="Times New Roman" w:hAnsi="Times New Roman" w:cs="Times New Roman"/>
                <w:szCs w:val="24"/>
              </w:rPr>
              <w:t>Оконешникова Алиса, Ташкинова Екатерина, Кокшарова Анастасия, Лобанова Дарья 7«а» класс</w:t>
            </w:r>
          </w:p>
        </w:tc>
        <w:tc>
          <w:tcPr>
            <w:tcW w:w="3059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«Сколько мёда в мёде?"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«Как свет управляет ростом растения?»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 xml:space="preserve"> «Неполное гельминтологическое исследование речной и морской рыбы на соответствие установленным нормам.»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2775" w:type="dxa"/>
          </w:tcPr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973">
              <w:rPr>
                <w:rFonts w:ascii="Times New Roman" w:hAnsi="Times New Roman"/>
                <w:sz w:val="24"/>
                <w:szCs w:val="24"/>
              </w:rPr>
              <w:t>3 место     Рекомендация в Москву</w:t>
            </w: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97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973">
              <w:rPr>
                <w:rFonts w:ascii="Times New Roman" w:hAnsi="Times New Roman"/>
                <w:sz w:val="24"/>
                <w:szCs w:val="24"/>
              </w:rPr>
              <w:t>Рекомендация в Москву</w:t>
            </w: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6554C" w:rsidRPr="00C54973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54973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06554C" w:rsidRPr="00C54973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54C" w:rsidRPr="00DB2CE7" w:rsidTr="0006554C">
        <w:trPr>
          <w:gridAfter w:val="1"/>
          <w:wAfter w:w="142" w:type="dxa"/>
          <w:trHeight w:val="222"/>
        </w:trPr>
        <w:tc>
          <w:tcPr>
            <w:tcW w:w="1647" w:type="dxa"/>
            <w:gridSpan w:val="3"/>
          </w:tcPr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8D2E7C" w:rsidRDefault="0006554C" w:rsidP="0006554C">
            <w:pPr>
              <w:pStyle w:val="ab"/>
              <w:shd w:val="clear" w:color="auto" w:fill="F6F6F6"/>
              <w:spacing w:before="0" w:beforeAutospacing="0" w:after="0" w:afterAutospacing="0" w:line="240" w:lineRule="atLeast"/>
              <w:rPr>
                <w:color w:val="000000"/>
              </w:rPr>
            </w:pPr>
            <w:r w:rsidRPr="008D2E7C">
              <w:rPr>
                <w:color w:val="000000"/>
              </w:rPr>
              <w:t>Фонд Сколково совместно с партнерами - региональными представителями Агентство инвестиционного развития Пермского края, Технопарк Пермь и Технопарк Morion Digital проводит Пермь федеральный конкурс инновационных проектов Open Innovations Startup Tour.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онкурс Startup Tour Junior</w:t>
            </w:r>
          </w:p>
        </w:tc>
        <w:tc>
          <w:tcPr>
            <w:tcW w:w="2056" w:type="dxa"/>
            <w:gridSpan w:val="5"/>
          </w:tcPr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1. Ведров В. 6 б класс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2.Сазанович Екатерина 6б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3. Шавшукова Варвара 6б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 xml:space="preserve">4. Оконешникова Алиса, Ташкинова Екатерина, Кокшарова Анастасия, Лобанова Дарья 7«а» </w:t>
            </w:r>
          </w:p>
        </w:tc>
        <w:tc>
          <w:tcPr>
            <w:tcW w:w="3059" w:type="dxa"/>
            <w:gridSpan w:val="3"/>
          </w:tcPr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8D2E7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Мёд</w:t>
            </w:r>
            <w:r w:rsidRPr="008D2E7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Express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Зелень</w:t>
            </w:r>
            <w:r w:rsidRPr="008D2E7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D2E7C">
              <w:rPr>
                <w:rFonts w:ascii="Times New Roman" w:hAnsi="Times New Roman" w:cs="Times New Roman"/>
                <w:szCs w:val="24"/>
              </w:rPr>
              <w:t>к</w:t>
            </w:r>
            <w:r w:rsidRPr="008D2E7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D2E7C">
              <w:rPr>
                <w:rFonts w:ascii="Times New Roman" w:hAnsi="Times New Roman" w:cs="Times New Roman"/>
                <w:szCs w:val="24"/>
              </w:rPr>
              <w:t>столу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D2E7C">
              <w:rPr>
                <w:rFonts w:ascii="Times New Roman" w:hAnsi="Times New Roman" w:cs="Times New Roman"/>
                <w:szCs w:val="24"/>
                <w:lang w:val="en-US"/>
              </w:rPr>
              <w:t>Perm treasure guide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Гельминтам –Нет!</w:t>
            </w:r>
          </w:p>
        </w:tc>
        <w:tc>
          <w:tcPr>
            <w:tcW w:w="1852" w:type="dxa"/>
            <w:gridSpan w:val="3"/>
          </w:tcPr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2775" w:type="dxa"/>
          </w:tcPr>
          <w:p w:rsidR="0006554C" w:rsidRPr="00C54973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</w:t>
            </w:r>
          </w:p>
        </w:tc>
      </w:tr>
      <w:tr w:rsidR="0006554C" w:rsidRPr="00DB2CE7" w:rsidTr="0006554C">
        <w:trPr>
          <w:gridAfter w:val="1"/>
          <w:wAfter w:w="142" w:type="dxa"/>
          <w:trHeight w:val="240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8D2E7C">
              <w:rPr>
                <w:rFonts w:ascii="Times New Roman" w:hAnsi="Times New Roman" w:cs="Times New Roman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Cs w:val="24"/>
              </w:rPr>
              <w:t>заочный конкурс исследовательских и  творческих работ «Мы гордость Родины»</w:t>
            </w:r>
          </w:p>
        </w:tc>
        <w:tc>
          <w:tcPr>
            <w:tcW w:w="2056" w:type="dxa"/>
            <w:gridSpan w:val="5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Ведров Иван 6б</w:t>
            </w:r>
          </w:p>
        </w:tc>
        <w:tc>
          <w:tcPr>
            <w:tcW w:w="3059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AD4A5F">
              <w:rPr>
                <w:rFonts w:ascii="Times New Roman" w:hAnsi="Times New Roman" w:cs="Times New Roman"/>
                <w:szCs w:val="24"/>
              </w:rPr>
              <w:t>«Сколько мёда в мёде?"</w:t>
            </w:r>
          </w:p>
        </w:tc>
        <w:tc>
          <w:tcPr>
            <w:tcW w:w="1852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2775" w:type="dxa"/>
          </w:tcPr>
          <w:p w:rsidR="0006554C" w:rsidRPr="002702B4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Диплом победителя </w:t>
            </w:r>
          </w:p>
        </w:tc>
      </w:tr>
      <w:tr w:rsidR="0006554C" w:rsidRPr="00DB2CE7" w:rsidTr="0006554C">
        <w:trPr>
          <w:gridAfter w:val="1"/>
          <w:wAfter w:w="142" w:type="dxa"/>
          <w:trHeight w:val="1041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637" w:type="dxa"/>
            <w:gridSpan w:val="2"/>
          </w:tcPr>
          <w:p w:rsidR="0006554C" w:rsidRPr="008D2E7C" w:rsidRDefault="0006554C" w:rsidP="0006554C">
            <w:pPr>
              <w:spacing w:after="0" w:line="240" w:lineRule="atLeast"/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8D2E7C"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  <w:t>В рамках проекта III открытый фестиваль профессий</w:t>
            </w:r>
            <w:r w:rsidRPr="008D2E7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</w:r>
            <w:r w:rsidRPr="008D2E7C"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  <w:t>«Пермь Профессиональная» « Марафон Здоровья» защита работы</w:t>
            </w:r>
          </w:p>
          <w:p w:rsidR="0006554C" w:rsidRDefault="0006554C" w:rsidP="0006554C">
            <w:pPr>
              <w:spacing w:after="0" w:line="240" w:lineRule="atLeast"/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 w:rsidRPr="008D2E7C">
              <w:rPr>
                <w:rStyle w:val="af1"/>
                <w:rFonts w:ascii="Times New Roman" w:hAnsi="Times New Roman"/>
                <w:b w:val="0"/>
                <w:szCs w:val="24"/>
                <w:shd w:val="clear" w:color="auto" w:fill="FFFFFF"/>
              </w:rPr>
              <w:t>Городской уровень.</w:t>
            </w:r>
          </w:p>
          <w:p w:rsidR="0006554C" w:rsidRPr="008D2E7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  <w:gridSpan w:val="5"/>
          </w:tcPr>
          <w:p w:rsidR="0006554C" w:rsidRPr="008D2E7C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8D2E7C">
              <w:rPr>
                <w:rFonts w:ascii="Times New Roman" w:hAnsi="Times New Roman"/>
              </w:rPr>
              <w:t>Старикова Даша</w:t>
            </w:r>
          </w:p>
          <w:p w:rsidR="0006554C" w:rsidRPr="008D2E7C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8D2E7C">
              <w:rPr>
                <w:rFonts w:ascii="Times New Roman" w:hAnsi="Times New Roman"/>
              </w:rPr>
              <w:t>Власова Даша</w:t>
            </w:r>
          </w:p>
          <w:p w:rsidR="0006554C" w:rsidRPr="008D2E7C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8D2E7C">
              <w:rPr>
                <w:rFonts w:ascii="Times New Roman" w:hAnsi="Times New Roman"/>
              </w:rPr>
              <w:t>Михалева Елизаветта</w:t>
            </w:r>
            <w:r w:rsidRPr="008D2E7C">
              <w:rPr>
                <w:rFonts w:ascii="Times New Roman" w:hAnsi="Times New Roman"/>
              </w:rPr>
              <w:br/>
              <w:t>Мишина Софья</w:t>
            </w:r>
          </w:p>
          <w:p w:rsidR="0006554C" w:rsidRPr="008D2E7C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8D2E7C">
              <w:rPr>
                <w:rFonts w:ascii="Times New Roman" w:hAnsi="Times New Roman"/>
              </w:rPr>
              <w:t>9АБ</w:t>
            </w:r>
          </w:p>
        </w:tc>
        <w:tc>
          <w:tcPr>
            <w:tcW w:w="3059" w:type="dxa"/>
            <w:gridSpan w:val="3"/>
          </w:tcPr>
          <w:p w:rsidR="0006554C" w:rsidRPr="00292096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92096">
              <w:rPr>
                <w:rFonts w:ascii="Times New Roman" w:hAnsi="Times New Roman" w:cs="Times New Roman"/>
                <w:szCs w:val="24"/>
              </w:rPr>
              <w:t>«Репродуктивное здоровье женщины»</w:t>
            </w:r>
          </w:p>
        </w:tc>
        <w:tc>
          <w:tcPr>
            <w:tcW w:w="1852" w:type="dxa"/>
            <w:gridSpan w:val="3"/>
          </w:tcPr>
          <w:p w:rsidR="0006554C" w:rsidRPr="00292096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92096">
              <w:rPr>
                <w:rFonts w:ascii="Times New Roman" w:hAnsi="Times New Roman" w:cs="Times New Roman"/>
                <w:szCs w:val="24"/>
              </w:rPr>
              <w:t>Шавшукова Н.А</w:t>
            </w:r>
          </w:p>
        </w:tc>
        <w:tc>
          <w:tcPr>
            <w:tcW w:w="2775" w:type="dxa"/>
          </w:tcPr>
          <w:p w:rsidR="0006554C" w:rsidRPr="00292096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92096">
              <w:rPr>
                <w:rFonts w:ascii="Times New Roman" w:hAnsi="Times New Roman" w:cs="Times New Roman"/>
                <w:szCs w:val="24"/>
              </w:rPr>
              <w:t>Диплом призера -2</w:t>
            </w:r>
          </w:p>
        </w:tc>
      </w:tr>
      <w:tr w:rsidR="0006554C" w:rsidRPr="00DB2CE7" w:rsidTr="0006554C">
        <w:trPr>
          <w:gridAfter w:val="1"/>
          <w:wAfter w:w="142" w:type="dxa"/>
          <w:trHeight w:val="539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Районный конкурс математических задач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Булдаков И., 8А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«Великая Отечественная война в задачах»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Молодцова А.В.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DB2CE7" w:rsidTr="0006554C">
        <w:trPr>
          <w:gridAfter w:val="1"/>
          <w:wAfter w:w="142" w:type="dxa"/>
          <w:trHeight w:val="607"/>
        </w:trPr>
        <w:tc>
          <w:tcPr>
            <w:tcW w:w="1647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36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Проект «Клуб юных химиков «ПОКОЛЕНИЕ СИБУР»</w:t>
            </w:r>
          </w:p>
        </w:tc>
        <w:tc>
          <w:tcPr>
            <w:tcW w:w="2056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Верхоланцев С., Расковалова В., Покумин Г. 10 кл</w:t>
            </w:r>
          </w:p>
        </w:tc>
        <w:tc>
          <w:tcPr>
            <w:tcW w:w="305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«Синтез метилового эфира бензоил-пировиноградной кислоты и исследование его биологических свойств в программе PASS ONLINE</w:t>
            </w:r>
          </w:p>
        </w:tc>
        <w:tc>
          <w:tcPr>
            <w:tcW w:w="1852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Валина Е.Н.</w:t>
            </w:r>
          </w:p>
        </w:tc>
        <w:tc>
          <w:tcPr>
            <w:tcW w:w="2775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Участие </w:t>
            </w:r>
          </w:p>
        </w:tc>
      </w:tr>
      <w:tr w:rsidR="0006554C" w:rsidRPr="00DB2CE7" w:rsidTr="0006554C">
        <w:trPr>
          <w:trHeight w:val="260"/>
        </w:trPr>
        <w:tc>
          <w:tcPr>
            <w:tcW w:w="1633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3725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Вяткина В.,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«Прозвища, или Кто скрывается за маской»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Нестеркина Д.А.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III степени</w:t>
            </w:r>
          </w:p>
        </w:tc>
      </w:tr>
      <w:tr w:rsidR="0006554C" w:rsidRPr="00DB2CE7" w:rsidTr="0006554C">
        <w:trPr>
          <w:trHeight w:val="306"/>
        </w:trPr>
        <w:tc>
          <w:tcPr>
            <w:tcW w:w="1633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3725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НПК «Ступени познания. Шаг за шагом».  Сетевой проект НИУ ВШЭ.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Иванова К., 10 кл.  и Ямова П. 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«Анализ образцов почвы различных производителей, предназначенных для рассады»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Валина Е.Н.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 место</w:t>
            </w:r>
          </w:p>
        </w:tc>
      </w:tr>
      <w:tr w:rsidR="0006554C" w:rsidRPr="00DB2CE7" w:rsidTr="0006554C">
        <w:trPr>
          <w:trHeight w:val="307"/>
        </w:trPr>
        <w:tc>
          <w:tcPr>
            <w:tcW w:w="1633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3725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НПК «Ступени познания. Шаг за шагом».  Сетевой проект НИУ ВШЭ.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Полюдова М.,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«История концентрационных лагерей»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 место</w:t>
            </w:r>
          </w:p>
        </w:tc>
      </w:tr>
      <w:tr w:rsidR="0006554C" w:rsidRPr="00DB2CE7" w:rsidTr="0006554C">
        <w:trPr>
          <w:trHeight w:val="261"/>
        </w:trPr>
        <w:tc>
          <w:tcPr>
            <w:tcW w:w="1633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3725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Полюдова М.,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«История концентрационных лагерей»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Диплом победителя, рекомендация в Москву </w:t>
            </w:r>
          </w:p>
        </w:tc>
      </w:tr>
      <w:tr w:rsidR="0006554C" w:rsidRPr="00DB2CE7" w:rsidTr="0006554C">
        <w:trPr>
          <w:trHeight w:val="184"/>
        </w:trPr>
        <w:tc>
          <w:tcPr>
            <w:tcW w:w="1633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Социология </w:t>
            </w:r>
          </w:p>
        </w:tc>
        <w:tc>
          <w:tcPr>
            <w:tcW w:w="3725" w:type="dxa"/>
            <w:gridSpan w:val="5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VIII открытый краевой фестиваль проектно-исследовательских работ и творческих идей </w:t>
            </w: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Полюдова М.,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«Методическая разработка по вожатскому делу для трудовых отрядов РСО»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Половинко М.С. 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победителя, рекомендация в Москву</w:t>
            </w:r>
          </w:p>
        </w:tc>
      </w:tr>
      <w:tr w:rsidR="0006554C" w:rsidRPr="00DB2CE7" w:rsidTr="0006554C">
        <w:trPr>
          <w:trHeight w:val="399"/>
        </w:trPr>
        <w:tc>
          <w:tcPr>
            <w:tcW w:w="1700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688" w:type="dxa"/>
            <w:gridSpan w:val="3"/>
          </w:tcPr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 открытый фестиваль профессий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«Пермь Профессиональная» "Клуб юных химиков. Поколение СИБУР"  </w:t>
            </w:r>
            <w:r w:rsidRPr="002702B4">
              <w:rPr>
                <w:rFonts w:ascii="Times New Roman" w:hAnsi="Times New Roman"/>
                <w:sz w:val="24"/>
                <w:szCs w:val="24"/>
              </w:rPr>
              <w:t>ПНИПУ</w:t>
            </w:r>
            <w:r w:rsidRPr="00796805">
              <w:rPr>
                <w:rFonts w:ascii="Times New Roman" w:hAnsi="Times New Roman"/>
                <w:b/>
                <w:sz w:val="24"/>
                <w:szCs w:val="24"/>
              </w:rPr>
              <w:t>. Городской</w:t>
            </w:r>
            <w:r w:rsidRPr="002702B4">
              <w:rPr>
                <w:rFonts w:ascii="Times New Roman" w:hAnsi="Times New Roman"/>
                <w:sz w:val="24"/>
                <w:szCs w:val="24"/>
              </w:rPr>
              <w:t xml:space="preserve"> уровень в рамках проекта «Экотропа для моей школы»</w:t>
            </w:r>
          </w:p>
        </w:tc>
        <w:tc>
          <w:tcPr>
            <w:tcW w:w="1561" w:type="dxa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1.Бурдина Ю-10 класс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2.Лопатина М.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3.Шало</w:t>
            </w:r>
            <w:r w:rsidRPr="002702B4">
              <w:rPr>
                <w:rFonts w:ascii="Times New Roman" w:hAnsi="Times New Roman" w:cs="Times New Roman"/>
                <w:szCs w:val="24"/>
              </w:rPr>
              <w:t>мова М</w:t>
            </w:r>
          </w:p>
        </w:tc>
        <w:tc>
          <w:tcPr>
            <w:tcW w:w="3259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«Край, который вырастил нас!»</w:t>
            </w: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Победитель 1 место  в команде</w:t>
            </w:r>
          </w:p>
        </w:tc>
      </w:tr>
      <w:tr w:rsidR="0006554C" w:rsidRPr="00DB2CE7" w:rsidTr="0006554C">
        <w:trPr>
          <w:trHeight w:val="243"/>
        </w:trPr>
        <w:tc>
          <w:tcPr>
            <w:tcW w:w="1700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88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b/>
                <w:szCs w:val="24"/>
              </w:rPr>
              <w:t>Региональный конкурс</w:t>
            </w:r>
            <w:r w:rsidRPr="002702B4">
              <w:rPr>
                <w:rFonts w:ascii="Times New Roman" w:hAnsi="Times New Roman" w:cs="Times New Roman"/>
                <w:szCs w:val="24"/>
              </w:rPr>
              <w:t xml:space="preserve"> научно-исследовательских работ студентов младших курсов и учащихся школ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02B4">
              <w:rPr>
                <w:rFonts w:ascii="Times New Roman" w:hAnsi="Times New Roman" w:cs="Times New Roman"/>
                <w:szCs w:val="24"/>
              </w:rPr>
              <w:t>Пермского края «Химия.Экология.Урбанистика». Срок проведения конкурса ноябрь – декабрь 2019 г.Пермь</w:t>
            </w:r>
          </w:p>
        </w:tc>
        <w:tc>
          <w:tcPr>
            <w:tcW w:w="1561" w:type="dxa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1.Бурдина 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702B4">
              <w:rPr>
                <w:rFonts w:ascii="Times New Roman" w:hAnsi="Times New Roman" w:cs="Times New Roman"/>
                <w:szCs w:val="24"/>
              </w:rPr>
              <w:t>10 класс-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2.Лопатина М.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3.Шал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2702B4">
              <w:rPr>
                <w:rFonts w:ascii="Times New Roman" w:hAnsi="Times New Roman" w:cs="Times New Roman"/>
                <w:szCs w:val="24"/>
              </w:rPr>
              <w:t>мова 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59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«Край, который вырастил нас!»</w:t>
            </w: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</w:tc>
      </w:tr>
      <w:tr w:rsidR="0006554C" w:rsidRPr="00DB2CE7" w:rsidTr="0006554C">
        <w:trPr>
          <w:trHeight w:val="313"/>
        </w:trPr>
        <w:tc>
          <w:tcPr>
            <w:tcW w:w="1700" w:type="dxa"/>
            <w:gridSpan w:val="4"/>
          </w:tcPr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688" w:type="dxa"/>
            <w:gridSpan w:val="3"/>
          </w:tcPr>
          <w:p w:rsidR="0006554C" w:rsidRPr="00BA1363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A1363">
              <w:rPr>
                <w:rFonts w:ascii="Times New Roman" w:hAnsi="Times New Roman" w:cs="Times New Roman"/>
                <w:szCs w:val="24"/>
              </w:rPr>
              <w:t xml:space="preserve">IV Международная научная конференция «ОТОБРАЩЕНИЯ С ОТХОДАМИ К УПРАВЛЕНИЮ РЕСУРСАМИ» г.Пермь </w:t>
            </w:r>
          </w:p>
          <w:p w:rsidR="0006554C" w:rsidRPr="00BA1363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A1363">
              <w:rPr>
                <w:rFonts w:ascii="Times New Roman" w:hAnsi="Times New Roman" w:cs="Times New Roman"/>
                <w:szCs w:val="24"/>
              </w:rPr>
              <w:t xml:space="preserve"> секция «Молодые исследователи»</w:t>
            </w:r>
          </w:p>
        </w:tc>
        <w:tc>
          <w:tcPr>
            <w:tcW w:w="1561" w:type="dxa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1.Бурдина Ю. </w:t>
            </w:r>
            <w:r w:rsidRPr="002702B4">
              <w:rPr>
                <w:rFonts w:ascii="Times New Roman" w:hAnsi="Times New Roman" w:cs="Times New Roman"/>
                <w:szCs w:val="24"/>
              </w:rPr>
              <w:t xml:space="preserve">10 класс 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2.Лопатина М.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3.Шало</w:t>
            </w:r>
            <w:r w:rsidRPr="002702B4">
              <w:rPr>
                <w:rFonts w:ascii="Times New Roman" w:hAnsi="Times New Roman" w:cs="Times New Roman"/>
                <w:szCs w:val="24"/>
              </w:rPr>
              <w:t>мова М</w:t>
            </w:r>
          </w:p>
        </w:tc>
        <w:tc>
          <w:tcPr>
            <w:tcW w:w="3259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«Край, который вырастил нас!»</w:t>
            </w: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  <w:p w:rsidR="0006554C" w:rsidRPr="002702B4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02B4">
              <w:rPr>
                <w:rFonts w:ascii="Times New Roman" w:hAnsi="Times New Roman"/>
                <w:sz w:val="24"/>
                <w:szCs w:val="24"/>
              </w:rPr>
              <w:t>Призер регионального уровня</w:t>
            </w:r>
          </w:p>
        </w:tc>
      </w:tr>
      <w:tr w:rsidR="0006554C" w:rsidRPr="00DB2CE7" w:rsidTr="0006554C">
        <w:trPr>
          <w:trHeight w:val="187"/>
        </w:trPr>
        <w:tc>
          <w:tcPr>
            <w:tcW w:w="1700" w:type="dxa"/>
            <w:gridSpan w:val="4"/>
          </w:tcPr>
          <w:p w:rsidR="0006554C" w:rsidRPr="00C66F50" w:rsidRDefault="0006554C" w:rsidP="0006554C">
            <w:pPr>
              <w:spacing w:after="0" w:line="240" w:lineRule="atLeast"/>
              <w:rPr>
                <w:rStyle w:val="af1"/>
                <w:rFonts w:ascii="Times New Roman" w:hAnsi="Times New Roman"/>
                <w:b w:val="0"/>
                <w:color w:val="000000"/>
                <w:szCs w:val="24"/>
                <w:highlight w:val="yellow"/>
                <w:shd w:val="clear" w:color="auto" w:fill="FFFFFF"/>
              </w:rPr>
            </w:pPr>
            <w:r w:rsidRPr="00BA1363">
              <w:rPr>
                <w:rStyle w:val="af1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3688" w:type="dxa"/>
            <w:gridSpan w:val="3"/>
          </w:tcPr>
          <w:p w:rsidR="0006554C" w:rsidRPr="00C66F50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5ED6">
              <w:rPr>
                <w:rFonts w:ascii="Times New Roman" w:hAnsi="Times New Roman" w:cs="Times New Roman"/>
                <w:sz w:val="28"/>
                <w:szCs w:val="28"/>
              </w:rPr>
              <w:t>Краевой научно-практической конференции исследовательских работ учащихся  «Ступени познания. Шаг за шагом».</w:t>
            </w:r>
          </w:p>
          <w:p w:rsidR="0006554C" w:rsidRPr="00C66F50" w:rsidRDefault="0006554C" w:rsidP="0006554C">
            <w:pPr>
              <w:spacing w:after="0" w:line="240" w:lineRule="atLeast"/>
              <w:rPr>
                <w:rStyle w:val="af1"/>
                <w:rFonts w:ascii="Times New Roman" w:hAnsi="Times New Roman"/>
                <w:b w:val="0"/>
                <w:color w:val="000000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61" w:type="dxa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Собянина Ю., 11 кл.</w:t>
            </w:r>
          </w:p>
        </w:tc>
        <w:tc>
          <w:tcPr>
            <w:tcW w:w="3259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«Взаимосвязь папиллярного узора с психотипом и умственными способностями человека.»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4A7422"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Призер </w:t>
            </w:r>
          </w:p>
        </w:tc>
      </w:tr>
      <w:tr w:rsidR="0006554C" w:rsidRPr="00DB2CE7" w:rsidTr="0006554C">
        <w:trPr>
          <w:trHeight w:val="239"/>
        </w:trPr>
        <w:tc>
          <w:tcPr>
            <w:tcW w:w="1700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BA1363">
              <w:rPr>
                <w:rStyle w:val="af1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688" w:type="dxa"/>
            <w:gridSpan w:val="3"/>
          </w:tcPr>
          <w:p w:rsidR="0006554C" w:rsidRPr="00796805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</w:t>
            </w:r>
          </w:p>
          <w:p w:rsidR="0006554C" w:rsidRPr="00796805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lastRenderedPageBreak/>
              <w:t>«Я открываю мир»</w:t>
            </w:r>
          </w:p>
          <w:p w:rsidR="0006554C" w:rsidRPr="00796805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t>в рамках Всероссийского фестиваля творческих открытий и инициатив «Леонардо».</w:t>
            </w:r>
          </w:p>
          <w:p w:rsidR="0006554C" w:rsidRPr="00796805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Собянина Юлия </w:t>
            </w:r>
            <w:r w:rsidRPr="002702B4">
              <w:rPr>
                <w:rFonts w:ascii="Times New Roman" w:hAnsi="Times New Roman" w:cs="Times New Roman"/>
                <w:szCs w:val="24"/>
              </w:rPr>
              <w:t xml:space="preserve"> 11«а» класс 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 xml:space="preserve">Павлов Никита 10«а» класс 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  <w:r w:rsidRPr="002702B4">
              <w:rPr>
                <w:rFonts w:ascii="Times New Roman" w:hAnsi="Times New Roman" w:cs="Times New Roman"/>
                <w:szCs w:val="24"/>
              </w:rPr>
              <w:t>Лопатина М.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9" w:type="dxa"/>
            <w:gridSpan w:val="4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lastRenderedPageBreak/>
              <w:t xml:space="preserve"> «Неполное гельминтологическое исследование речной и морской рыбы на </w:t>
            </w:r>
            <w:r w:rsidRPr="002702B4">
              <w:rPr>
                <w:rFonts w:ascii="Times New Roman" w:hAnsi="Times New Roman" w:cs="Times New Roman"/>
                <w:szCs w:val="24"/>
              </w:rPr>
              <w:lastRenderedPageBreak/>
              <w:t>соответствие установленным нормам.»</w:t>
            </w:r>
          </w:p>
          <w:p w:rsidR="0006554C" w:rsidRPr="002702B4" w:rsidRDefault="0006554C" w:rsidP="0006554C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«Взаимосвязь папиллярного узора с психотипом и умственными способностями человека.»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«Характеристика, состав и свойства воды как фактор, определяющий ее пригодность для водопользования.»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«Край, который вырастил нас!»</w:t>
            </w: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lastRenderedPageBreak/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Pr="00356C8B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356C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356C8B">
              <w:rPr>
                <w:rFonts w:ascii="Times New Roman" w:hAnsi="Times New Roman"/>
              </w:rPr>
              <w:t>обедитель-1 место</w:t>
            </w:r>
          </w:p>
          <w:p w:rsidR="0006554C" w:rsidRPr="00356C8B" w:rsidRDefault="0006554C" w:rsidP="0006554C">
            <w:pPr>
              <w:pStyle w:val="af2"/>
              <w:spacing w:line="240" w:lineRule="atLeast"/>
              <w:rPr>
                <w:rFonts w:ascii="Times New Roman" w:hAnsi="Times New Roman"/>
              </w:rPr>
            </w:pPr>
            <w:r w:rsidRPr="00356C8B">
              <w:rPr>
                <w:rFonts w:ascii="Times New Roman" w:hAnsi="Times New Roman"/>
              </w:rPr>
              <w:t>Рекомендация в Москву</w:t>
            </w:r>
          </w:p>
          <w:p w:rsidR="0006554C" w:rsidRPr="00356C8B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Pr="00356C8B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Pr="00356C8B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Pr="00356C8B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56C8B">
              <w:rPr>
                <w:rFonts w:ascii="Times New Roman" w:hAnsi="Times New Roman" w:cs="Times New Roman"/>
                <w:szCs w:val="24"/>
              </w:rPr>
              <w:t>3 Призер</w:t>
            </w:r>
            <w:r w:rsidRPr="00356C8B">
              <w:rPr>
                <w:rFonts w:ascii="Times New Roman" w:hAnsi="Times New Roman" w:cs="Times New Roman"/>
              </w:rPr>
              <w:t xml:space="preserve"> </w:t>
            </w:r>
            <w:r w:rsidRPr="00356C8B">
              <w:rPr>
                <w:rFonts w:ascii="Times New Roman" w:hAnsi="Times New Roman" w:cs="Times New Roman"/>
                <w:szCs w:val="24"/>
              </w:rPr>
              <w:t>Рекомендация в Москву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356C8B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56C8B">
              <w:rPr>
                <w:rFonts w:ascii="Times New Roman" w:hAnsi="Times New Roman" w:cs="Times New Roman"/>
                <w:szCs w:val="24"/>
              </w:rPr>
              <w:t>Победитель-1 место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56C8B">
              <w:rPr>
                <w:rFonts w:ascii="Times New Roman" w:hAnsi="Times New Roman" w:cs="Times New Roman"/>
                <w:szCs w:val="24"/>
              </w:rPr>
              <w:t>Рекомендация в Москву</w:t>
            </w:r>
          </w:p>
        </w:tc>
      </w:tr>
      <w:tr w:rsidR="0006554C" w:rsidRPr="00DB2CE7" w:rsidTr="0006554C">
        <w:trPr>
          <w:trHeight w:val="278"/>
        </w:trPr>
        <w:tc>
          <w:tcPr>
            <w:tcW w:w="1700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Биология </w:t>
            </w:r>
          </w:p>
        </w:tc>
        <w:tc>
          <w:tcPr>
            <w:tcW w:w="3688" w:type="dxa"/>
            <w:gridSpan w:val="3"/>
          </w:tcPr>
          <w:p w:rsidR="0006554C" w:rsidRPr="00796805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796805">
              <w:rPr>
                <w:rFonts w:ascii="Times New Roman" w:hAnsi="Times New Roman" w:cs="Times New Roman"/>
                <w:bCs/>
                <w:color w:val="000000"/>
                <w:szCs w:val="24"/>
              </w:rPr>
              <w:t>«Пермский государственный национальный исследовательский университет» и МАОУ «Лицей № 2» г. Перми </w:t>
            </w:r>
            <w:r w:rsidRPr="00796805">
              <w:rPr>
                <w:rFonts w:ascii="Times New Roman" w:hAnsi="Times New Roman" w:cs="Times New Roman"/>
                <w:color w:val="000000"/>
                <w:szCs w:val="24"/>
              </w:rPr>
              <w:t xml:space="preserve"> открытый конкурс исследовательских работ старшеклассников с приглашением обучающихся образовательных организаций Пермского края.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796805">
              <w:rPr>
                <w:rFonts w:ascii="Times New Roman" w:hAnsi="Times New Roman" w:cs="Times New Roman"/>
                <w:szCs w:val="24"/>
              </w:rPr>
              <w:t>Открытая НПК старшеклассников Пермского края</w:t>
            </w:r>
          </w:p>
        </w:tc>
        <w:tc>
          <w:tcPr>
            <w:tcW w:w="1561" w:type="dxa"/>
          </w:tcPr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Собянина Юлия </w:t>
            </w:r>
            <w:r w:rsidRPr="002702B4">
              <w:rPr>
                <w:rFonts w:ascii="Times New Roman" w:hAnsi="Times New Roman" w:cs="Times New Roman"/>
                <w:szCs w:val="24"/>
              </w:rPr>
              <w:t xml:space="preserve"> 11«а» класс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t>Лопатина М.</w:t>
            </w:r>
            <w:r>
              <w:rPr>
                <w:rFonts w:ascii="Times New Roman" w:hAnsi="Times New Roman" w:cs="Times New Roman"/>
                <w:szCs w:val="24"/>
              </w:rPr>
              <w:t>10 класс</w:t>
            </w: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9" w:type="dxa"/>
            <w:gridSpan w:val="4"/>
          </w:tcPr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796805">
              <w:rPr>
                <w:rFonts w:ascii="Times New Roman" w:hAnsi="Times New Roman" w:cs="Times New Roman"/>
                <w:szCs w:val="24"/>
              </w:rPr>
              <w:t>«Взаимосвязь папиллярного узора с психотипом и умственными способностями человека.»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2702B4">
              <w:rPr>
                <w:rFonts w:ascii="Times New Roman" w:hAnsi="Times New Roman" w:cs="Times New Roman"/>
                <w:szCs w:val="24"/>
              </w:rPr>
              <w:t>«Край, который вырастил нас!»</w:t>
            </w: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gridSpan w:val="3"/>
          </w:tcPr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Шавшукова Н.А.</w:t>
            </w:r>
          </w:p>
        </w:tc>
        <w:tc>
          <w:tcPr>
            <w:tcW w:w="3006" w:type="dxa"/>
            <w:gridSpan w:val="3"/>
          </w:tcPr>
          <w:p w:rsidR="0006554C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Победитель</w:t>
            </w:r>
          </w:p>
          <w:p w:rsidR="0006554C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Default="0006554C" w:rsidP="000655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554C" w:rsidRPr="002702B4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Приз зрительских симпатий  Призер </w:t>
            </w:r>
          </w:p>
        </w:tc>
      </w:tr>
      <w:tr w:rsidR="0006554C" w:rsidRPr="00081AB8" w:rsidTr="0006554C">
        <w:trPr>
          <w:trHeight w:val="260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Вяткина В.,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«Прозвища, или Кто скрывается за маской»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Нестеркина Д.А.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III степени</w:t>
            </w:r>
          </w:p>
        </w:tc>
      </w:tr>
      <w:tr w:rsidR="0006554C" w:rsidRPr="00770D72" w:rsidTr="0006554C">
        <w:trPr>
          <w:trHeight w:val="306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НПК «Ступени познания. Шаг за шагом».  Сетевой проект НИУ ВШЭ.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Иванова К., 10 кл.  и Ямова П. 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«Анализ образцов почвы различных производителей, предназначенных для рассады»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Валина Е.Н.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 место</w:t>
            </w:r>
          </w:p>
        </w:tc>
      </w:tr>
      <w:tr w:rsidR="0006554C" w:rsidRPr="00081AB8" w:rsidTr="0006554C">
        <w:trPr>
          <w:trHeight w:val="307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 xml:space="preserve">История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НПК «Ступени познания. Шаг за шагом».  Сетевой проект НИУ ВШЭ.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Полюдова М.,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«История концентрационных лагерей»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 место</w:t>
            </w:r>
          </w:p>
        </w:tc>
      </w:tr>
      <w:tr w:rsidR="0006554C" w:rsidRPr="00081AB8" w:rsidTr="0006554C">
        <w:trPr>
          <w:trHeight w:val="261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Полюдова М., 10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«История концентрационных лагерей»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Диплом победителя, рекомендация в Москву </w:t>
            </w:r>
          </w:p>
        </w:tc>
      </w:tr>
      <w:tr w:rsidR="0006554C" w:rsidRPr="00081AB8" w:rsidTr="0006554C">
        <w:trPr>
          <w:trHeight w:val="184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Социология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Полюдова М.,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«Методическая разработка по вожатскому делу для трудовых отрядов РСО»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Половинко М.С. 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победителя, рекомендация в Москву</w:t>
            </w:r>
          </w:p>
        </w:tc>
      </w:tr>
      <w:tr w:rsidR="0006554C" w:rsidRPr="00081AB8" w:rsidTr="0006554C">
        <w:trPr>
          <w:trHeight w:val="322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Лопатина М.,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«Край, который вырастил нас»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Шавшукова Н.А. 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</w:t>
            </w:r>
          </w:p>
        </w:tc>
      </w:tr>
      <w:tr w:rsidR="0006554C" w:rsidRPr="00081AB8" w:rsidTr="0006554C">
        <w:trPr>
          <w:trHeight w:val="199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VIII открытый краевой фестиваль проектно-исследовательских 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Верхоланцев С., Расковалова В., Покумин Г.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«Синтез метилового эфира бензоил-пировиноградной кислоты и исследование его биологических свойств в программе PASS ONLINE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Валина Е.Н.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победителя, рекомендация в Москву</w:t>
            </w:r>
          </w:p>
        </w:tc>
      </w:tr>
      <w:tr w:rsidR="0006554C" w:rsidRPr="00081AB8" w:rsidTr="0006554C">
        <w:trPr>
          <w:trHeight w:val="306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VIII открытый краевой фестиваль проектно-исследовательских </w:t>
            </w: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работ и творческих идей учащихся 6-11 классов «Я открываю мир» в рамках Всероссийского фестиваля творческих открытий и инициатив «Леонардо».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 xml:space="preserve">Иванова К., 10 кл.  и </w:t>
            </w: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Ямова П. 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 xml:space="preserve">«Анализ образцов почвы различных производителей, </w:t>
            </w: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предназначенных для рассады»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lastRenderedPageBreak/>
              <w:t>Валина Е.Н.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</w:t>
            </w:r>
          </w:p>
        </w:tc>
      </w:tr>
      <w:tr w:rsidR="0006554C" w:rsidRPr="00081AB8" w:rsidTr="0006554C">
        <w:trPr>
          <w:trHeight w:val="950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Научно-практическая конференция  «Мир науки и искусства», краевая конференция ПГНИУ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Шиловский М., 11 кл.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«Особенности операторской работы Эммануэля Любецки»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Участие </w:t>
            </w:r>
          </w:p>
        </w:tc>
      </w:tr>
      <w:tr w:rsidR="0006554C" w:rsidRPr="00081AB8" w:rsidTr="0006554C">
        <w:trPr>
          <w:trHeight w:val="506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Научно-практическая конференция  «Мир науки и искусства», краевая конференция ПГНИУ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Поморцева А., 11 кл. 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«Эффект «Зловещей долины» на примере голливудской кинематографии ХХI века»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06554C" w:rsidRPr="00081AB8" w:rsidTr="0006554C">
        <w:trPr>
          <w:trHeight w:val="514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Научно-практическая конференция  «Мир науки и искусства», краевая конференция ПГНИУ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ХусаиноваЯ., 10 кл. 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«Исламофобия: современный контекст»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06554C" w:rsidRPr="00081AB8" w:rsidTr="0006554C">
        <w:trPr>
          <w:trHeight w:val="827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Научно-практическая конференция  «Мир науки и искусства», краевая конференция ПГНИУ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Шабанова 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Д.,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«Творчество Квентина Тарантино как феномен новаторства в кинематографе 1992-2019 гг.»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Апанасенко О.М.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Участие</w:t>
            </w:r>
          </w:p>
        </w:tc>
      </w:tr>
      <w:tr w:rsidR="0006554C" w:rsidRPr="00081AB8" w:rsidTr="0006554C">
        <w:trPr>
          <w:trHeight w:val="414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Межрегиональная НПК учащихся «Современная палитра языков и культур: взгляд молодых». Ижевск. Дистанционное участие и защитой работы.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Деменева Д., 10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«Using English borrowings in colloquial speech among young people»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Попович М.Ю.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DB2CE7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06554C" w:rsidRPr="00081AB8" w:rsidTr="0006554C">
        <w:trPr>
          <w:trHeight w:val="368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Информатика  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Милицына Е., 11 класс</w:t>
            </w:r>
          </w:p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«Электронные деньги, как неизбежный этап в развитии современного мира»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Дудина Н.А.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III степени</w:t>
            </w:r>
          </w:p>
        </w:tc>
      </w:tr>
      <w:tr w:rsidR="0006554C" w:rsidRPr="00081AB8" w:rsidTr="0006554C">
        <w:trPr>
          <w:trHeight w:val="307"/>
        </w:trPr>
        <w:tc>
          <w:tcPr>
            <w:tcW w:w="1639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3719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VII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599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Малыгина А., 11 кл.</w:t>
            </w:r>
          </w:p>
        </w:tc>
        <w:tc>
          <w:tcPr>
            <w:tcW w:w="3237" w:type="dxa"/>
            <w:gridSpan w:val="2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«Фракталы как модель мира»</w:t>
            </w:r>
          </w:p>
        </w:tc>
        <w:tc>
          <w:tcPr>
            <w:tcW w:w="1908" w:type="dxa"/>
            <w:gridSpan w:val="3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Бурдина Л.В.</w:t>
            </w:r>
          </w:p>
        </w:tc>
        <w:tc>
          <w:tcPr>
            <w:tcW w:w="3066" w:type="dxa"/>
            <w:gridSpan w:val="4"/>
          </w:tcPr>
          <w:p w:rsidR="0006554C" w:rsidRPr="00DB2CE7" w:rsidRDefault="0006554C" w:rsidP="0006554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DB2CE7">
              <w:rPr>
                <w:rFonts w:ascii="Times New Roman" w:hAnsi="Times New Roman" w:cs="Times New Roman"/>
                <w:szCs w:val="24"/>
              </w:rPr>
              <w:t>Диплом победителя II степени</w:t>
            </w:r>
          </w:p>
        </w:tc>
      </w:tr>
    </w:tbl>
    <w:p w:rsidR="0006554C" w:rsidRDefault="0006554C" w:rsidP="0006554C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06554C" w:rsidRPr="00296C42" w:rsidRDefault="0006554C" w:rsidP="0006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96C42">
        <w:rPr>
          <w:rFonts w:ascii="Times New Roman" w:hAnsi="Times New Roman" w:cs="Times New Roman"/>
          <w:b/>
          <w:szCs w:val="24"/>
        </w:rPr>
        <w:lastRenderedPageBreak/>
        <w:t xml:space="preserve">Участие в олимпиадах школьников </w:t>
      </w:r>
    </w:p>
    <w:p w:rsidR="0006554C" w:rsidRPr="0074740C" w:rsidRDefault="0006554C" w:rsidP="00065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3653"/>
        <w:gridCol w:w="3438"/>
        <w:gridCol w:w="3219"/>
      </w:tblGrid>
      <w:tr w:rsidR="0006554C" w:rsidRPr="0074740C" w:rsidTr="00307F6E">
        <w:tc>
          <w:tcPr>
            <w:tcW w:w="1560" w:type="pct"/>
          </w:tcPr>
          <w:p w:rsidR="0006554C" w:rsidRPr="0074740C" w:rsidRDefault="0006554C" w:rsidP="00307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9" w:type="pct"/>
          </w:tcPr>
          <w:p w:rsidR="0006554C" w:rsidRPr="005359A2" w:rsidRDefault="0006554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 xml:space="preserve">Школьный </w:t>
            </w:r>
          </w:p>
          <w:p w:rsidR="0006554C" w:rsidRPr="005359A2" w:rsidRDefault="0006554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этап</w:t>
            </w:r>
          </w:p>
        </w:tc>
        <w:tc>
          <w:tcPr>
            <w:tcW w:w="1147" w:type="pct"/>
          </w:tcPr>
          <w:p w:rsidR="0006554C" w:rsidRPr="00D2000C" w:rsidRDefault="0006554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00C">
              <w:rPr>
                <w:rFonts w:ascii="Times New Roman" w:hAnsi="Times New Roman" w:cs="Times New Roman"/>
                <w:szCs w:val="24"/>
              </w:rPr>
              <w:t xml:space="preserve">Муниципальный этап </w:t>
            </w:r>
          </w:p>
        </w:tc>
        <w:tc>
          <w:tcPr>
            <w:tcW w:w="1075" w:type="pct"/>
          </w:tcPr>
          <w:p w:rsidR="0006554C" w:rsidRPr="00D2000C" w:rsidRDefault="0006554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00C">
              <w:rPr>
                <w:rFonts w:ascii="Times New Roman" w:hAnsi="Times New Roman" w:cs="Times New Roman"/>
                <w:szCs w:val="24"/>
              </w:rPr>
              <w:t xml:space="preserve">Региональный </w:t>
            </w:r>
          </w:p>
        </w:tc>
      </w:tr>
      <w:tr w:rsidR="0006554C" w:rsidRPr="0074740C" w:rsidTr="00307F6E">
        <w:tc>
          <w:tcPr>
            <w:tcW w:w="1560" w:type="pct"/>
          </w:tcPr>
          <w:p w:rsidR="0006554C" w:rsidRPr="0074740C" w:rsidRDefault="0006554C" w:rsidP="00307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96C42">
              <w:rPr>
                <w:rFonts w:ascii="Times New Roman" w:hAnsi="Times New Roman" w:cs="Times New Roman"/>
                <w:szCs w:val="24"/>
              </w:rPr>
              <w:t>Всероссийская олимпиада школьников</w:t>
            </w:r>
          </w:p>
        </w:tc>
        <w:tc>
          <w:tcPr>
            <w:tcW w:w="1219" w:type="pct"/>
          </w:tcPr>
          <w:p w:rsidR="0006554C" w:rsidRPr="005359A2" w:rsidRDefault="005359A2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269</w:t>
            </w:r>
            <w:r w:rsidR="0006554C" w:rsidRPr="005359A2">
              <w:rPr>
                <w:rFonts w:ascii="Times New Roman" w:hAnsi="Times New Roman" w:cs="Times New Roman"/>
                <w:szCs w:val="24"/>
              </w:rPr>
              <w:t xml:space="preserve"> участников</w:t>
            </w:r>
          </w:p>
        </w:tc>
        <w:tc>
          <w:tcPr>
            <w:tcW w:w="1147" w:type="pct"/>
          </w:tcPr>
          <w:p w:rsidR="0006554C" w:rsidRPr="00D2000C" w:rsidRDefault="00D2000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00C">
              <w:rPr>
                <w:rFonts w:ascii="Times New Roman" w:hAnsi="Times New Roman" w:cs="Times New Roman"/>
                <w:szCs w:val="24"/>
              </w:rPr>
              <w:t>15</w:t>
            </w:r>
            <w:r w:rsidR="0006554C" w:rsidRPr="00D2000C">
              <w:rPr>
                <w:rFonts w:ascii="Times New Roman" w:hAnsi="Times New Roman" w:cs="Times New Roman"/>
                <w:szCs w:val="24"/>
              </w:rPr>
              <w:t>участника</w:t>
            </w:r>
          </w:p>
        </w:tc>
        <w:tc>
          <w:tcPr>
            <w:tcW w:w="1075" w:type="pct"/>
          </w:tcPr>
          <w:p w:rsidR="0006554C" w:rsidRPr="00D2000C" w:rsidRDefault="00D2000C" w:rsidP="00307F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00C">
              <w:rPr>
                <w:rFonts w:ascii="Times New Roman" w:hAnsi="Times New Roman" w:cs="Times New Roman"/>
                <w:szCs w:val="24"/>
              </w:rPr>
              <w:t>2участника</w:t>
            </w:r>
          </w:p>
        </w:tc>
      </w:tr>
    </w:tbl>
    <w:p w:rsidR="0006554C" w:rsidRDefault="0006554C" w:rsidP="0006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4"/>
        </w:rPr>
      </w:pPr>
    </w:p>
    <w:p w:rsidR="0006554C" w:rsidRPr="007A49CD" w:rsidRDefault="0006554C" w:rsidP="008E01F4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1990"/>
        <w:gridCol w:w="2011"/>
        <w:gridCol w:w="3224"/>
        <w:gridCol w:w="2126"/>
        <w:gridCol w:w="2126"/>
        <w:gridCol w:w="3402"/>
      </w:tblGrid>
      <w:tr w:rsidR="007A49CD" w:rsidRPr="007A49CD" w:rsidTr="00296C42">
        <w:tc>
          <w:tcPr>
            <w:tcW w:w="7225" w:type="dxa"/>
            <w:gridSpan w:val="3"/>
          </w:tcPr>
          <w:p w:rsidR="007A49CD" w:rsidRPr="007A49CD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A49CD">
              <w:rPr>
                <w:rFonts w:ascii="Times New Roman" w:hAnsi="Times New Roman" w:cs="Times New Roman"/>
                <w:b/>
                <w:szCs w:val="24"/>
              </w:rPr>
              <w:t>2018-2019</w:t>
            </w:r>
          </w:p>
        </w:tc>
        <w:tc>
          <w:tcPr>
            <w:tcW w:w="7654" w:type="dxa"/>
            <w:gridSpan w:val="3"/>
          </w:tcPr>
          <w:p w:rsidR="007A49CD" w:rsidRPr="007A49CD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A49CD">
              <w:rPr>
                <w:rFonts w:ascii="Times New Roman" w:hAnsi="Times New Roman" w:cs="Times New Roman"/>
                <w:b/>
                <w:szCs w:val="24"/>
              </w:rPr>
              <w:t>2019-2020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Тур</w:t>
            </w: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Тур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Школьный</w:t>
            </w: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A49CD" w:rsidRPr="00050C74" w:rsidTr="00296C42">
        <w:trPr>
          <w:trHeight w:val="429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Право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A49CD" w:rsidRPr="00050C74" w:rsidTr="00296C42">
        <w:trPr>
          <w:trHeight w:val="135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5359A2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224" w:type="dxa"/>
          </w:tcPr>
          <w:p w:rsidR="007A49CD" w:rsidRPr="005359A2" w:rsidRDefault="005359A2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126" w:type="dxa"/>
          </w:tcPr>
          <w:p w:rsidR="007A49CD" w:rsidRPr="005359A2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5359A2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7A49CD" w:rsidRPr="005359A2" w:rsidRDefault="005359A2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359A2"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7A49CD" w:rsidRPr="00050C74" w:rsidTr="00296C42">
        <w:trPr>
          <w:trHeight w:val="120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A49CD" w:rsidRPr="00050C74" w:rsidTr="00296C42">
        <w:trPr>
          <w:trHeight w:val="105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A49CD" w:rsidRPr="00050C74" w:rsidTr="00296C42">
        <w:trPr>
          <w:trHeight w:val="150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Флягина Е 10 -участник</w:t>
            </w:r>
          </w:p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Михалева Е 9- ПРИЗЕР</w:t>
            </w:r>
          </w:p>
        </w:tc>
        <w:tc>
          <w:tcPr>
            <w:tcW w:w="2126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 участвовали</w:t>
            </w:r>
            <w:r w:rsidRPr="007A49CD">
              <w:rPr>
                <w:rFonts w:ascii="Times New Roman" w:hAnsi="Times New Roman" w:cs="Times New Roman"/>
                <w:color w:val="E36C0A"/>
                <w:szCs w:val="24"/>
              </w:rPr>
              <w:t xml:space="preserve"> </w:t>
            </w:r>
            <w:r w:rsidRPr="007A49CD">
              <w:rPr>
                <w:rFonts w:ascii="Times New Roman" w:hAnsi="Times New Roman" w:cs="Times New Roman"/>
                <w:szCs w:val="24"/>
              </w:rPr>
              <w:t>по причине болезни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Покумин Е 10-участник</w:t>
            </w:r>
          </w:p>
        </w:tc>
        <w:tc>
          <w:tcPr>
            <w:tcW w:w="2126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Покумин Е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rPr>
          <w:trHeight w:val="1227"/>
        </w:trPr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Ибрагимова С 11-участник</w:t>
            </w:r>
          </w:p>
        </w:tc>
        <w:tc>
          <w:tcPr>
            <w:tcW w:w="2126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 участвовали</w:t>
            </w:r>
            <w:r w:rsidRPr="007A49CD">
              <w:rPr>
                <w:rFonts w:ascii="Times New Roman" w:hAnsi="Times New Roman" w:cs="Times New Roman"/>
                <w:color w:val="E36C0A"/>
                <w:szCs w:val="24"/>
              </w:rPr>
              <w:t xml:space="preserve"> </w:t>
            </w:r>
            <w:r w:rsidRPr="007A49CD">
              <w:rPr>
                <w:rFonts w:ascii="Times New Roman" w:hAnsi="Times New Roman" w:cs="Times New Roman"/>
                <w:szCs w:val="24"/>
              </w:rPr>
              <w:t>по причине болезни</w:t>
            </w:r>
            <w:r w:rsidRPr="00050C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Балуева А 11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Полюдова М 10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Кузьминых В 11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Кайгородова Е 10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Вострякова К 9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Попова Д 9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Ибрагимова С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Вандышева В 11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Коннова П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Михалева Е 10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Абдуллова А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Зеленцова Е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Вандышева В 11 ПРИЗЕР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Покумин Е 10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Челпанов М 10-участник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Вандышева В 10-участник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Вяткина В 10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Лебедева А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Шавшукова В 7 ПРИЗЕР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Русинова М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Крохалев Р 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Кучевасова  А 7-участник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D2000C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Шиловский М 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Карташов Д 11 ПРИЗЕР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Карташов Д 10 ПОБЕДИТЕЛЬ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Вандышева В 11-участник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Иванова К</w:t>
            </w:r>
            <w:r w:rsidR="00307F6E">
              <w:rPr>
                <w:rFonts w:ascii="Times New Roman" w:hAnsi="Times New Roman" w:cs="Times New Roman"/>
                <w:szCs w:val="24"/>
              </w:rPr>
              <w:t>- 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Миронова Л 11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Юртаев И 11 ПРИЗЕР</w:t>
            </w:r>
          </w:p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Миронова Л 10 ПРИЗЕР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Клычкова Д 11</w:t>
            </w:r>
            <w:r>
              <w:rPr>
                <w:rFonts w:ascii="Times New Roman" w:hAnsi="Times New Roman" w:cs="Times New Roman"/>
                <w:szCs w:val="24"/>
              </w:rPr>
              <w:t>-участник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Кузьминых В 10 ПРИЗЕР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 участвовали</w:t>
            </w:r>
            <w:r w:rsidRPr="007A49CD">
              <w:rPr>
                <w:rFonts w:ascii="Times New Roman" w:hAnsi="Times New Roman" w:cs="Times New Roman"/>
                <w:color w:val="E36C0A"/>
                <w:szCs w:val="24"/>
              </w:rPr>
              <w:t xml:space="preserve"> </w:t>
            </w:r>
            <w:r w:rsidRPr="007A49CD">
              <w:rPr>
                <w:rFonts w:ascii="Times New Roman" w:hAnsi="Times New Roman" w:cs="Times New Roman"/>
                <w:szCs w:val="24"/>
              </w:rPr>
              <w:t>по причине болезни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Полюдова М 10-участник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Шиловский М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Зорин П 11 ПРИЗЕР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4" w:type="dxa"/>
          </w:tcPr>
          <w:p w:rsidR="007A49CD" w:rsidRPr="005563F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563F4">
              <w:rPr>
                <w:rFonts w:ascii="Times New Roman" w:hAnsi="Times New Roman" w:cs="Times New Roman"/>
                <w:szCs w:val="24"/>
              </w:rPr>
              <w:t>Барашкова К 11-участник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Региональный</w:t>
            </w: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0C74">
              <w:rPr>
                <w:rFonts w:ascii="Times New Roman" w:hAnsi="Times New Roman" w:cs="Times New Roman"/>
                <w:b/>
                <w:i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Зорин П 11 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Михалева Е 9 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Вандышева В 11</w:t>
            </w:r>
            <w:r w:rsidR="00A8325D">
              <w:rPr>
                <w:rFonts w:ascii="Times New Roman" w:hAnsi="Times New Roman" w:cs="Times New Roman"/>
                <w:szCs w:val="24"/>
              </w:rPr>
              <w:t>- 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Немецкий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участвовали по причине болезни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Карташов Д 11</w:t>
            </w:r>
            <w:r w:rsidR="00A8325D">
              <w:rPr>
                <w:rFonts w:ascii="Times New Roman" w:hAnsi="Times New Roman" w:cs="Times New Roman"/>
                <w:szCs w:val="24"/>
              </w:rPr>
              <w:t>- участник</w:t>
            </w:r>
          </w:p>
        </w:tc>
      </w:tr>
      <w:tr w:rsidR="007A49CD" w:rsidRPr="00050C74" w:rsidTr="00296C42">
        <w:tc>
          <w:tcPr>
            <w:tcW w:w="1990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3224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50C74">
              <w:rPr>
                <w:rFonts w:ascii="Times New Roman" w:hAnsi="Times New Roman" w:cs="Times New Roman"/>
                <w:szCs w:val="24"/>
              </w:rPr>
              <w:t xml:space="preserve">Карташов Д 10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50C74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A49CD" w:rsidRPr="00050C74" w:rsidRDefault="007A49CD" w:rsidP="00307F6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4B0" w:rsidRPr="008E01F4" w:rsidRDefault="00B974B0" w:rsidP="00EC65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01F4">
        <w:rPr>
          <w:rFonts w:ascii="Times New Roman" w:hAnsi="Times New Roman" w:cs="Times New Roman"/>
          <w:b/>
          <w:szCs w:val="24"/>
        </w:rPr>
        <w:t xml:space="preserve">Участие в других конкурсах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9075"/>
        <w:gridCol w:w="5029"/>
      </w:tblGrid>
      <w:tr w:rsidR="00B974B0" w:rsidRPr="008E01F4" w:rsidTr="00E921F7">
        <w:tc>
          <w:tcPr>
            <w:tcW w:w="294" w:type="pct"/>
          </w:tcPr>
          <w:p w:rsidR="00B974B0" w:rsidRPr="008E01F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1F4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</w:tc>
        <w:tc>
          <w:tcPr>
            <w:tcW w:w="3028" w:type="pct"/>
          </w:tcPr>
          <w:p w:rsidR="00B974B0" w:rsidRPr="008E01F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1F4">
              <w:rPr>
                <w:rFonts w:ascii="Times New Roman" w:hAnsi="Times New Roman" w:cs="Times New Roman"/>
                <w:szCs w:val="24"/>
              </w:rPr>
              <w:t>Название</w:t>
            </w:r>
          </w:p>
        </w:tc>
        <w:tc>
          <w:tcPr>
            <w:tcW w:w="1678" w:type="pct"/>
          </w:tcPr>
          <w:p w:rsidR="00B974B0" w:rsidRPr="008E01F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1F4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B974B0" w:rsidRPr="008E01F4" w:rsidTr="00E921F7">
        <w:tc>
          <w:tcPr>
            <w:tcW w:w="5000" w:type="pct"/>
            <w:gridSpan w:val="3"/>
          </w:tcPr>
          <w:p w:rsidR="00B974B0" w:rsidRPr="008E01F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E01F4">
              <w:rPr>
                <w:rFonts w:ascii="Times New Roman" w:hAnsi="Times New Roman" w:cs="Times New Roman"/>
                <w:b/>
                <w:szCs w:val="24"/>
              </w:rPr>
              <w:t>Международный уровень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894F7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28" w:type="pct"/>
          </w:tcPr>
          <w:p w:rsidR="00B974B0" w:rsidRPr="00894F74" w:rsidRDefault="00B974B0" w:rsidP="00AB66A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проект “Дети детям о войне” </w:t>
            </w: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9697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проекта на международном форуме Фондом мира</w:t>
            </w:r>
          </w:p>
        </w:tc>
      </w:tr>
      <w:tr w:rsidR="00B974B0" w:rsidRPr="00894F74" w:rsidTr="00E921F7">
        <w:tc>
          <w:tcPr>
            <w:tcW w:w="5000" w:type="pct"/>
            <w:gridSpan w:val="3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94F74">
              <w:rPr>
                <w:rFonts w:ascii="Times New Roman" w:hAnsi="Times New Roman" w:cs="Times New Roman"/>
                <w:b/>
                <w:szCs w:val="24"/>
              </w:rPr>
              <w:t>Всероссийский уровень</w:t>
            </w:r>
          </w:p>
        </w:tc>
      </w:tr>
      <w:tr w:rsidR="00B974B0" w:rsidRPr="00894F74" w:rsidTr="00E921F7">
        <w:trPr>
          <w:trHeight w:val="599"/>
        </w:trPr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28" w:type="pct"/>
          </w:tcPr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Всероссийский проект “РДШ - территория самоуправления”</w:t>
            </w:r>
          </w:p>
        </w:tc>
        <w:tc>
          <w:tcPr>
            <w:tcW w:w="1678" w:type="pct"/>
          </w:tcPr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Финалисты </w:t>
            </w:r>
          </w:p>
        </w:tc>
      </w:tr>
      <w:tr w:rsidR="00B974B0" w:rsidRPr="00894F74" w:rsidTr="00E921F7">
        <w:trPr>
          <w:trHeight w:val="599"/>
        </w:trPr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ТСК «Эстель»</w:t>
            </w:r>
          </w:p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Открытое Первенство г. Екатеринбург</w:t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 1 степени- массовый спорт</w:t>
            </w:r>
          </w:p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Дипломы 3 степени </w:t>
            </w:r>
          </w:p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спорт высших достижений</w:t>
            </w:r>
          </w:p>
        </w:tc>
      </w:tr>
      <w:tr w:rsidR="00B974B0" w:rsidRPr="00894F74" w:rsidTr="00E921F7">
        <w:trPr>
          <w:trHeight w:val="599"/>
        </w:trPr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ТСК «Эстель»</w:t>
            </w:r>
          </w:p>
          <w:p w:rsidR="00B974B0" w:rsidRPr="00894F74" w:rsidRDefault="00B974B0" w:rsidP="00CD35B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танцевальному спорту "Кубок Кремля" г. Казань</w:t>
            </w: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 1,2,3 степени</w:t>
            </w:r>
          </w:p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894F74" w:rsidTr="00E921F7">
        <w:trPr>
          <w:trHeight w:val="599"/>
        </w:trPr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ТСК «Эстель»</w:t>
            </w:r>
          </w:p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</w:rPr>
              <w:t>Российское соревнование по танцевальному спорту «Созвездие»</w:t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Дипломы 1 степени спорт высших достижений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ТСК «Эстель»</w:t>
            </w:r>
          </w:p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Российское соревнование по танцевальному спроту " Кубок медной столицы" Верхняя Пышма</w:t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Дипломы 2,3 степени массовый спорт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028" w:type="pct"/>
          </w:tcPr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Всероссийский конкурс «Лидер </w:t>
            </w:r>
            <w:r w:rsidRPr="00894F74"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 w:rsidRPr="00894F74">
              <w:rPr>
                <w:rFonts w:ascii="Times New Roman" w:hAnsi="Times New Roman" w:cs="Times New Roman"/>
                <w:szCs w:val="24"/>
              </w:rPr>
              <w:t xml:space="preserve"> века» </w:t>
            </w:r>
          </w:p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pct"/>
          </w:tcPr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финалист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28" w:type="pct"/>
          </w:tcPr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Всероссийский конкурс «Добро не уходит на каникулы» </w:t>
            </w:r>
          </w:p>
          <w:p w:rsidR="00B974B0" w:rsidRPr="00894F74" w:rsidRDefault="00B974B0" w:rsidP="00C9697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</w:tcPr>
          <w:p w:rsidR="00B974B0" w:rsidRPr="00894F74" w:rsidRDefault="00B974B0" w:rsidP="00CD35B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894F74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Всероссийский конкурс «В центре событий»</w:t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5 человек награждены путевками в «Орленок»</w:t>
            </w:r>
          </w:p>
        </w:tc>
      </w:tr>
      <w:tr w:rsidR="00B974B0" w:rsidRPr="00894F74" w:rsidTr="00E921F7">
        <w:tc>
          <w:tcPr>
            <w:tcW w:w="5000" w:type="pct"/>
            <w:gridSpan w:val="3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94F74">
              <w:rPr>
                <w:rFonts w:ascii="Times New Roman" w:hAnsi="Times New Roman" w:cs="Times New Roman"/>
                <w:b/>
                <w:szCs w:val="24"/>
              </w:rPr>
              <w:t>Краевой уровень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2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ТСК «Эстель»</w:t>
            </w:r>
          </w:p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Первенство Приволжского округа по танцевальному спорту</w:t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  <w:t>.</w:t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Дипломы 1,2 спорт высших достижений</w:t>
            </w:r>
          </w:p>
        </w:tc>
      </w:tr>
      <w:tr w:rsidR="00B974B0" w:rsidRPr="00894F74" w:rsidTr="00E921F7">
        <w:tc>
          <w:tcPr>
            <w:tcW w:w="5000" w:type="pct"/>
            <w:gridSpan w:val="3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94F74">
              <w:rPr>
                <w:rFonts w:ascii="Times New Roman" w:hAnsi="Times New Roman" w:cs="Times New Roman"/>
                <w:b/>
                <w:szCs w:val="24"/>
              </w:rPr>
              <w:t>Городской уровень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28" w:type="pct"/>
          </w:tcPr>
          <w:p w:rsidR="00B974B0" w:rsidRPr="00894F74" w:rsidRDefault="00B974B0" w:rsidP="00CD2D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Школьный ТСК «Эстель»</w:t>
            </w:r>
          </w:p>
          <w:p w:rsidR="00B974B0" w:rsidRPr="00894F74" w:rsidRDefault="00B974B0" w:rsidP="004010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Первенство Пермского края по танцевальному спорту</w:t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Дипломы 1 степени спорт высших достижений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28" w:type="pct"/>
          </w:tcPr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Городской интернет - конкурс  челленджей «КонституцияPRO. Я знаю свои обязанности»</w:t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  <w:r w:rsidRPr="00894F74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Дипломы 2 степени </w:t>
            </w:r>
          </w:p>
        </w:tc>
      </w:tr>
      <w:tr w:rsidR="00B974B0" w:rsidRPr="00894F74" w:rsidTr="00E921F7">
        <w:tc>
          <w:tcPr>
            <w:tcW w:w="294" w:type="pct"/>
          </w:tcPr>
          <w:p w:rsidR="00B974B0" w:rsidRPr="00894F74" w:rsidRDefault="00B974B0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28" w:type="pct"/>
          </w:tcPr>
          <w:p w:rsidR="00B974B0" w:rsidRPr="00894F74" w:rsidRDefault="00B974B0" w:rsidP="00C969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 xml:space="preserve">Молодежный форум «Пермский период» </w:t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Проекты - призеры</w:t>
            </w:r>
          </w:p>
        </w:tc>
      </w:tr>
      <w:tr w:rsidR="00B974B0" w:rsidRPr="00C01490" w:rsidTr="00E921F7">
        <w:tc>
          <w:tcPr>
            <w:tcW w:w="294" w:type="pct"/>
          </w:tcPr>
          <w:p w:rsidR="00B974B0" w:rsidRPr="00894F74" w:rsidRDefault="00894F7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28" w:type="pct"/>
          </w:tcPr>
          <w:p w:rsidR="00B974B0" w:rsidRPr="00894F74" w:rsidRDefault="00B974B0" w:rsidP="00EC65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Дебаты К.Поппера в рамках деятельности Университетского округа НИУ ВШЭ</w:t>
            </w:r>
          </w:p>
        </w:tc>
        <w:tc>
          <w:tcPr>
            <w:tcW w:w="1678" w:type="pct"/>
          </w:tcPr>
          <w:p w:rsidR="00B974B0" w:rsidRPr="00894F74" w:rsidRDefault="00B974B0" w:rsidP="00C014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94F74">
              <w:rPr>
                <w:rFonts w:ascii="Times New Roman" w:hAnsi="Times New Roman" w:cs="Times New Roman"/>
                <w:szCs w:val="24"/>
              </w:rPr>
              <w:t>призеры</w:t>
            </w:r>
          </w:p>
        </w:tc>
      </w:tr>
    </w:tbl>
    <w:p w:rsidR="00B974B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B974B0" w:rsidRPr="001F7F1B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7F1B">
        <w:rPr>
          <w:rFonts w:ascii="Times New Roman" w:hAnsi="Times New Roman" w:cs="Times New Roman"/>
          <w:b/>
          <w:szCs w:val="24"/>
        </w:rPr>
        <w:t>V. Востребованность выпускников</w:t>
      </w:r>
    </w:p>
    <w:p w:rsidR="00B974B0" w:rsidRPr="001F7F1B" w:rsidRDefault="00B974B0" w:rsidP="00EC6594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1F7F1B">
        <w:rPr>
          <w:rFonts w:ascii="Times New Roman" w:hAnsi="Times New Roman" w:cs="Times New Roman"/>
          <w:szCs w:val="24"/>
        </w:rPr>
        <w:t>Продолжение  образования выпускников 9-х классов (2018г):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626"/>
        <w:gridCol w:w="3423"/>
        <w:gridCol w:w="4088"/>
      </w:tblGrid>
      <w:tr w:rsidR="00B974B0" w:rsidRPr="001F7F1B" w:rsidTr="00F05AA6">
        <w:tc>
          <w:tcPr>
            <w:tcW w:w="1284" w:type="pct"/>
          </w:tcPr>
          <w:p w:rsidR="00B974B0" w:rsidRPr="00B9461E" w:rsidRDefault="00B974B0" w:rsidP="00EC6594">
            <w:pPr>
              <w:pStyle w:val="1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6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Выпускники 9 классов-59 человек</w:t>
            </w:r>
          </w:p>
        </w:tc>
        <w:tc>
          <w:tcPr>
            <w:tcW w:w="1210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10 класс </w:t>
            </w:r>
          </w:p>
        </w:tc>
        <w:tc>
          <w:tcPr>
            <w:tcW w:w="1142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СУЗ</w:t>
            </w:r>
          </w:p>
        </w:tc>
        <w:tc>
          <w:tcPr>
            <w:tcW w:w="1364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Не обучаются и не работают  </w:t>
            </w:r>
          </w:p>
        </w:tc>
      </w:tr>
      <w:tr w:rsidR="00B974B0" w:rsidRPr="001F7F1B" w:rsidTr="00F05AA6">
        <w:tc>
          <w:tcPr>
            <w:tcW w:w="1284" w:type="pct"/>
          </w:tcPr>
          <w:p w:rsidR="00B974B0" w:rsidRPr="00B9461E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B9461E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</w:p>
        </w:tc>
        <w:tc>
          <w:tcPr>
            <w:tcW w:w="1210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50, из них 41 продолжил обучение в 10 кл. школы</w:t>
            </w:r>
          </w:p>
        </w:tc>
        <w:tc>
          <w:tcPr>
            <w:tcW w:w="1142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64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1F7F1B" w:rsidTr="00F05AA6">
        <w:tc>
          <w:tcPr>
            <w:tcW w:w="1284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% от общего количества</w:t>
            </w:r>
          </w:p>
        </w:tc>
        <w:tc>
          <w:tcPr>
            <w:tcW w:w="1210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84,7</w:t>
            </w:r>
          </w:p>
        </w:tc>
        <w:tc>
          <w:tcPr>
            <w:tcW w:w="1142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15,3</w:t>
            </w:r>
          </w:p>
        </w:tc>
        <w:tc>
          <w:tcPr>
            <w:tcW w:w="1364" w:type="pct"/>
          </w:tcPr>
          <w:p w:rsidR="00B974B0" w:rsidRPr="001F7F1B" w:rsidRDefault="00B974B0" w:rsidP="00EC65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1F7F1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B974B0" w:rsidRPr="001F7F1B" w:rsidRDefault="00B974B0" w:rsidP="001F7F1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1F7F1B">
        <w:rPr>
          <w:rFonts w:ascii="Times New Roman" w:hAnsi="Times New Roman" w:cs="Times New Roman"/>
          <w:szCs w:val="24"/>
        </w:rPr>
        <w:t xml:space="preserve">Продолжение  образования выпускников 9-х классов (2019г):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626"/>
        <w:gridCol w:w="3423"/>
        <w:gridCol w:w="4088"/>
      </w:tblGrid>
      <w:tr w:rsidR="00B974B0" w:rsidRPr="001F7F1B" w:rsidTr="00D5540C">
        <w:tc>
          <w:tcPr>
            <w:tcW w:w="1284" w:type="pct"/>
          </w:tcPr>
          <w:p w:rsidR="00B974B0" w:rsidRPr="001F7F1B" w:rsidRDefault="00B974B0" w:rsidP="00D5540C">
            <w:pPr>
              <w:pStyle w:val="1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1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Выпускники 9 классов</w:t>
            </w:r>
          </w:p>
        </w:tc>
        <w:tc>
          <w:tcPr>
            <w:tcW w:w="1210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10 класс </w:t>
            </w:r>
          </w:p>
        </w:tc>
        <w:tc>
          <w:tcPr>
            <w:tcW w:w="1142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СУЗ</w:t>
            </w:r>
          </w:p>
        </w:tc>
        <w:tc>
          <w:tcPr>
            <w:tcW w:w="1364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Не обучаются и не работают  </w:t>
            </w:r>
          </w:p>
        </w:tc>
      </w:tr>
      <w:tr w:rsidR="00B974B0" w:rsidRPr="001F7F1B" w:rsidTr="00D5540C">
        <w:tc>
          <w:tcPr>
            <w:tcW w:w="1284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</w:p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79 чел</w:t>
            </w:r>
          </w:p>
        </w:tc>
        <w:tc>
          <w:tcPr>
            <w:tcW w:w="1210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71, из них 60 продолжил обучение в 10 кл. школы</w:t>
            </w:r>
          </w:p>
        </w:tc>
        <w:tc>
          <w:tcPr>
            <w:tcW w:w="1142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64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1F7F1B" w:rsidTr="00D5540C">
        <w:tc>
          <w:tcPr>
            <w:tcW w:w="1284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% от общего количества</w:t>
            </w:r>
          </w:p>
        </w:tc>
        <w:tc>
          <w:tcPr>
            <w:tcW w:w="1210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89,9</w:t>
            </w:r>
          </w:p>
        </w:tc>
        <w:tc>
          <w:tcPr>
            <w:tcW w:w="1142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10,1</w:t>
            </w:r>
          </w:p>
        </w:tc>
        <w:tc>
          <w:tcPr>
            <w:tcW w:w="1364" w:type="pct"/>
          </w:tcPr>
          <w:p w:rsidR="00B974B0" w:rsidRPr="001F7F1B" w:rsidRDefault="00B974B0" w:rsidP="00D5540C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1F7F1B" w:rsidRDefault="00B974B0" w:rsidP="00166539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1F7F1B">
        <w:rPr>
          <w:rFonts w:ascii="Times New Roman" w:hAnsi="Times New Roman" w:cs="Times New Roman"/>
          <w:szCs w:val="24"/>
        </w:rPr>
        <w:t>Продолжение  образован</w:t>
      </w:r>
      <w:r>
        <w:rPr>
          <w:rFonts w:ascii="Times New Roman" w:hAnsi="Times New Roman" w:cs="Times New Roman"/>
          <w:szCs w:val="24"/>
        </w:rPr>
        <w:t>ия выпускников 9-х классов (2020</w:t>
      </w:r>
      <w:r w:rsidRPr="001F7F1B">
        <w:rPr>
          <w:rFonts w:ascii="Times New Roman" w:hAnsi="Times New Roman" w:cs="Times New Roman"/>
          <w:szCs w:val="24"/>
        </w:rPr>
        <w:t xml:space="preserve">г):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626"/>
        <w:gridCol w:w="3423"/>
        <w:gridCol w:w="4088"/>
      </w:tblGrid>
      <w:tr w:rsidR="00B974B0" w:rsidRPr="001F7F1B" w:rsidTr="00996E5F">
        <w:tc>
          <w:tcPr>
            <w:tcW w:w="1284" w:type="pct"/>
          </w:tcPr>
          <w:p w:rsidR="00B974B0" w:rsidRPr="001F7F1B" w:rsidRDefault="00B974B0" w:rsidP="00996E5F">
            <w:pPr>
              <w:pStyle w:val="1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1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Выпускники 9 классов</w:t>
            </w:r>
          </w:p>
        </w:tc>
        <w:tc>
          <w:tcPr>
            <w:tcW w:w="1210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10 класс </w:t>
            </w:r>
          </w:p>
        </w:tc>
        <w:tc>
          <w:tcPr>
            <w:tcW w:w="1142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СУЗ</w:t>
            </w:r>
          </w:p>
        </w:tc>
        <w:tc>
          <w:tcPr>
            <w:tcW w:w="1364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Не обучаются и не работают  </w:t>
            </w:r>
          </w:p>
        </w:tc>
      </w:tr>
      <w:tr w:rsidR="00B974B0" w:rsidRPr="001F7F1B" w:rsidTr="00996E5F">
        <w:tc>
          <w:tcPr>
            <w:tcW w:w="1284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</w:p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Pr="001F7F1B">
              <w:rPr>
                <w:rFonts w:ascii="Times New Roman" w:hAnsi="Times New Roman" w:cs="Times New Roman"/>
                <w:szCs w:val="24"/>
              </w:rPr>
              <w:t xml:space="preserve"> чел</w:t>
            </w:r>
          </w:p>
        </w:tc>
        <w:tc>
          <w:tcPr>
            <w:tcW w:w="1210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  <w:r w:rsidRPr="001F7F1B">
              <w:rPr>
                <w:rFonts w:ascii="Times New Roman" w:hAnsi="Times New Roman" w:cs="Times New Roman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Cs w:val="24"/>
              </w:rPr>
              <w:t xml:space="preserve"> 43</w:t>
            </w:r>
            <w:r w:rsidRPr="001F7F1B">
              <w:rPr>
                <w:rFonts w:ascii="Times New Roman" w:hAnsi="Times New Roman" w:cs="Times New Roman"/>
                <w:szCs w:val="24"/>
              </w:rPr>
              <w:t xml:space="preserve"> продолжил обучение в 10 кл. школы</w:t>
            </w:r>
          </w:p>
        </w:tc>
        <w:tc>
          <w:tcPr>
            <w:tcW w:w="1142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64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1F7F1B" w:rsidTr="00996E5F">
        <w:tc>
          <w:tcPr>
            <w:tcW w:w="1284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% от общего количества</w:t>
            </w:r>
          </w:p>
        </w:tc>
        <w:tc>
          <w:tcPr>
            <w:tcW w:w="1210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90,7</w:t>
            </w:r>
          </w:p>
        </w:tc>
        <w:tc>
          <w:tcPr>
            <w:tcW w:w="1142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9,3</w:t>
            </w:r>
          </w:p>
        </w:tc>
        <w:tc>
          <w:tcPr>
            <w:tcW w:w="1364" w:type="pct"/>
          </w:tcPr>
          <w:p w:rsidR="00B974B0" w:rsidRPr="001F7F1B" w:rsidRDefault="00B974B0" w:rsidP="00996E5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F7F1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1F7F1B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Увеличилось количество обучающихся, которые выбрали продолжение образования на уровне среднего общего образования.</w:t>
      </w:r>
    </w:p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E0827">
        <w:rPr>
          <w:rFonts w:ascii="Times New Roman" w:hAnsi="Times New Roman" w:cs="Times New Roman"/>
          <w:szCs w:val="24"/>
        </w:rPr>
        <w:t xml:space="preserve">Продолжение  образования выпускников 11-х классов:  </w:t>
      </w:r>
    </w:p>
    <w:p w:rsidR="00B974B0" w:rsidRPr="00CE0827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2019г - </w:t>
      </w:r>
      <w:r w:rsidRPr="00CE0827">
        <w:rPr>
          <w:rFonts w:ascii="Times New Roman" w:hAnsi="Times New Roman" w:cs="Times New Roman"/>
          <w:szCs w:val="24"/>
        </w:rPr>
        <w:t>87,5 %  выпускников 11 класса поступили в высшие учебные заведения ( в 2017 году- 92%, 2018г.- 94,3% )</w:t>
      </w:r>
    </w:p>
    <w:p w:rsidR="00B974B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79"/>
        <w:gridCol w:w="3101"/>
        <w:gridCol w:w="2551"/>
        <w:gridCol w:w="2693"/>
        <w:gridCol w:w="1985"/>
      </w:tblGrid>
      <w:tr w:rsidR="00B974B0" w:rsidRPr="00CE0827" w:rsidTr="00CE0827">
        <w:trPr>
          <w:trHeight w:val="557"/>
        </w:trPr>
        <w:tc>
          <w:tcPr>
            <w:tcW w:w="2324" w:type="dxa"/>
            <w:vMerge w:val="restart"/>
          </w:tcPr>
          <w:p w:rsidR="00B974B0" w:rsidRPr="00CE0827" w:rsidRDefault="00B974B0" w:rsidP="00CE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974B0" w:rsidRPr="00CE0827" w:rsidRDefault="00B974B0" w:rsidP="00CE0827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  <w:t>Выпускники 11 классов-</w:t>
            </w:r>
          </w:p>
          <w:p w:rsidR="00B974B0" w:rsidRPr="00CE0827" w:rsidRDefault="00B974B0" w:rsidP="00CE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40 человек</w:t>
            </w:r>
          </w:p>
        </w:tc>
        <w:tc>
          <w:tcPr>
            <w:tcW w:w="779" w:type="dxa"/>
            <w:vMerge w:val="restart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СУЗ</w:t>
            </w:r>
          </w:p>
        </w:tc>
        <w:tc>
          <w:tcPr>
            <w:tcW w:w="8345" w:type="dxa"/>
            <w:gridSpan w:val="3"/>
          </w:tcPr>
          <w:p w:rsidR="00B974B0" w:rsidRPr="00CE0827" w:rsidRDefault="00B974B0" w:rsidP="00CE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ВУЗ</w:t>
            </w:r>
          </w:p>
        </w:tc>
        <w:tc>
          <w:tcPr>
            <w:tcW w:w="1985" w:type="dxa"/>
            <w:vMerge w:val="restart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трудоустройство</w:t>
            </w:r>
          </w:p>
        </w:tc>
      </w:tr>
      <w:tr w:rsidR="00B974B0" w:rsidRPr="00CE0827" w:rsidTr="00CE0827">
        <w:trPr>
          <w:trHeight w:val="757"/>
        </w:trPr>
        <w:tc>
          <w:tcPr>
            <w:tcW w:w="2324" w:type="dxa"/>
            <w:vMerge/>
          </w:tcPr>
          <w:p w:rsidR="00B974B0" w:rsidRPr="00CE0827" w:rsidRDefault="00B974B0" w:rsidP="00CE08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Пермский к</w:t>
            </w: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рай</w:t>
            </w:r>
          </w:p>
        </w:tc>
        <w:tc>
          <w:tcPr>
            <w:tcW w:w="255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Другие регионы РФ</w:t>
            </w:r>
          </w:p>
        </w:tc>
        <w:tc>
          <w:tcPr>
            <w:tcW w:w="2693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Другие страны</w:t>
            </w:r>
          </w:p>
        </w:tc>
        <w:tc>
          <w:tcPr>
            <w:tcW w:w="1985" w:type="dxa"/>
            <w:vMerge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974B0" w:rsidRPr="00CE0827" w:rsidTr="00CE0827">
        <w:trPr>
          <w:trHeight w:val="321"/>
        </w:trPr>
        <w:tc>
          <w:tcPr>
            <w:tcW w:w="2324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Количество  (чел)</w:t>
            </w:r>
          </w:p>
        </w:tc>
        <w:tc>
          <w:tcPr>
            <w:tcW w:w="779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0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974B0" w:rsidRPr="00CE0827" w:rsidTr="00CE0827">
        <w:trPr>
          <w:trHeight w:val="268"/>
        </w:trPr>
        <w:tc>
          <w:tcPr>
            <w:tcW w:w="2324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% от общего количества</w:t>
            </w:r>
          </w:p>
        </w:tc>
        <w:tc>
          <w:tcPr>
            <w:tcW w:w="779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0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47,5%</w:t>
            </w:r>
          </w:p>
        </w:tc>
        <w:tc>
          <w:tcPr>
            <w:tcW w:w="2551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22,5%</w:t>
            </w:r>
          </w:p>
        </w:tc>
        <w:tc>
          <w:tcPr>
            <w:tcW w:w="2693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17,5%</w:t>
            </w:r>
          </w:p>
        </w:tc>
        <w:tc>
          <w:tcPr>
            <w:tcW w:w="1985" w:type="dxa"/>
          </w:tcPr>
          <w:p w:rsidR="00B974B0" w:rsidRPr="00CE0827" w:rsidRDefault="00B974B0" w:rsidP="00CE082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E0827">
              <w:rPr>
                <w:rFonts w:ascii="Times New Roman" w:hAnsi="Times New Roman" w:cs="Times New Roman"/>
                <w:szCs w:val="24"/>
                <w:lang w:eastAsia="ru-RU"/>
              </w:rPr>
              <w:t>12,5%</w:t>
            </w:r>
          </w:p>
        </w:tc>
      </w:tr>
    </w:tbl>
    <w:p w:rsidR="00B974B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974B0" w:rsidRDefault="00B974B0" w:rsidP="001665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2020г. </w:t>
      </w: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827"/>
        <w:gridCol w:w="2955"/>
        <w:gridCol w:w="2485"/>
        <w:gridCol w:w="2717"/>
        <w:gridCol w:w="2010"/>
      </w:tblGrid>
      <w:tr w:rsidR="00B974B0" w:rsidTr="00166539">
        <w:tc>
          <w:tcPr>
            <w:tcW w:w="881" w:type="pct"/>
            <w:vMerge w:val="restar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Выпускники 11 класса</w:t>
            </w:r>
          </w:p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lastRenderedPageBreak/>
              <w:t>44 человека</w:t>
            </w:r>
          </w:p>
        </w:tc>
        <w:tc>
          <w:tcPr>
            <w:tcW w:w="310" w:type="pct"/>
            <w:vMerge w:val="restar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lastRenderedPageBreak/>
              <w:t>СУЗ</w:t>
            </w:r>
          </w:p>
        </w:tc>
        <w:tc>
          <w:tcPr>
            <w:tcW w:w="3056" w:type="pct"/>
            <w:gridSpan w:val="3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753" w:type="pc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Трудоустройство</w:t>
            </w:r>
          </w:p>
        </w:tc>
      </w:tr>
      <w:tr w:rsidR="00B974B0" w:rsidTr="00166539">
        <w:tc>
          <w:tcPr>
            <w:tcW w:w="881" w:type="pct"/>
            <w:vMerge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31" w:type="pc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1018" w:type="pc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Другие страны</w:t>
            </w:r>
          </w:p>
        </w:tc>
        <w:tc>
          <w:tcPr>
            <w:tcW w:w="753" w:type="pct"/>
          </w:tcPr>
          <w:p w:rsidR="00B974B0" w:rsidRPr="00166539" w:rsidRDefault="00B974B0" w:rsidP="002375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4B0" w:rsidTr="00166539">
        <w:tc>
          <w:tcPr>
            <w:tcW w:w="881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lastRenderedPageBreak/>
              <w:t>Количество человек</w:t>
            </w:r>
          </w:p>
        </w:tc>
        <w:tc>
          <w:tcPr>
            <w:tcW w:w="310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1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8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1</w:t>
            </w:r>
          </w:p>
        </w:tc>
      </w:tr>
      <w:tr w:rsidR="00B974B0" w:rsidTr="00166539">
        <w:tc>
          <w:tcPr>
            <w:tcW w:w="881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% от общего количества</w:t>
            </w:r>
          </w:p>
        </w:tc>
        <w:tc>
          <w:tcPr>
            <w:tcW w:w="310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107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68,18</w:t>
            </w:r>
          </w:p>
        </w:tc>
        <w:tc>
          <w:tcPr>
            <w:tcW w:w="931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018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753" w:type="pct"/>
          </w:tcPr>
          <w:p w:rsidR="00B974B0" w:rsidRPr="00166539" w:rsidRDefault="00B974B0" w:rsidP="00237515">
            <w:pPr>
              <w:rPr>
                <w:rFonts w:ascii="Times New Roman" w:hAnsi="Times New Roman" w:cs="Times New Roman"/>
              </w:rPr>
            </w:pPr>
            <w:r w:rsidRPr="00166539">
              <w:rPr>
                <w:rFonts w:ascii="Times New Roman" w:hAnsi="Times New Roman" w:cs="Times New Roman"/>
              </w:rPr>
              <w:t>2,27</w:t>
            </w:r>
          </w:p>
        </w:tc>
      </w:tr>
    </w:tbl>
    <w:p w:rsidR="00B974B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974B0" w:rsidRDefault="00B974B0" w:rsidP="00790E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90EDF">
        <w:rPr>
          <w:rFonts w:ascii="Times New Roman" w:hAnsi="Times New Roman" w:cs="Times New Roman"/>
          <w:szCs w:val="24"/>
        </w:rPr>
        <w:t xml:space="preserve">Уменьшилось количество выпускников 11 класса, которые выбирают вузы других регионов РФ и стран. </w:t>
      </w:r>
      <w:r>
        <w:rPr>
          <w:rFonts w:ascii="Times New Roman" w:hAnsi="Times New Roman" w:cs="Times New Roman"/>
          <w:szCs w:val="24"/>
        </w:rPr>
        <w:t>Трудоустроилась одна выпускница. Выбор девочки. Баллов для поступления было достаточно.</w:t>
      </w:r>
    </w:p>
    <w:p w:rsidR="00B974B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974B0" w:rsidRPr="00C01490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1490">
        <w:rPr>
          <w:rFonts w:ascii="Times New Roman" w:hAnsi="Times New Roman" w:cs="Times New Roman"/>
          <w:b/>
          <w:szCs w:val="24"/>
        </w:rPr>
        <w:t>VI. Оценка функционирования внутренней системы оценки качества образования</w:t>
      </w:r>
    </w:p>
    <w:p w:rsidR="00B974B0" w:rsidRPr="00C01490" w:rsidRDefault="00B974B0" w:rsidP="00EC659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01490">
        <w:rPr>
          <w:rFonts w:ascii="Times New Roman" w:hAnsi="Times New Roman" w:cs="Times New Roman"/>
          <w:szCs w:val="24"/>
        </w:rPr>
        <w:t xml:space="preserve">В Школе существуютлокальные акты, на основе которых проводится процедура оценки качества образования в школе:  </w:t>
      </w:r>
    </w:p>
    <w:p w:rsidR="00B974B0" w:rsidRPr="00C01490" w:rsidRDefault="00B974B0" w:rsidP="00EC659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01490">
        <w:rPr>
          <w:rFonts w:ascii="Times New Roman" w:hAnsi="Times New Roman" w:cs="Times New Roman"/>
          <w:szCs w:val="24"/>
        </w:rPr>
        <w:t>Положение о самообследовании МАОУ «СОШ № 77» г.Перми</w:t>
      </w:r>
    </w:p>
    <w:p w:rsidR="00B974B0" w:rsidRPr="00C01490" w:rsidRDefault="00B974B0" w:rsidP="00EC659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01490">
        <w:rPr>
          <w:rFonts w:ascii="Times New Roman" w:hAnsi="Times New Roman" w:cs="Times New Roman"/>
          <w:szCs w:val="24"/>
        </w:rPr>
        <w:t>Положение о внутренней системе оценки качества образования в МАОУ «СОШ № 77» г.Перми</w:t>
      </w:r>
    </w:p>
    <w:p w:rsidR="00B974B0" w:rsidRPr="00C01490" w:rsidRDefault="00B974B0" w:rsidP="00EC659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01490">
        <w:rPr>
          <w:rFonts w:ascii="Times New Roman" w:hAnsi="Times New Roman" w:cs="Times New Roman"/>
          <w:szCs w:val="24"/>
        </w:rPr>
        <w:t xml:space="preserve">Положение о проведении промежуточной аттестации обучающихся и осуществлении текущего контроля успеваемости </w:t>
      </w:r>
    </w:p>
    <w:p w:rsidR="00B974B0" w:rsidRPr="00C0149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01490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о результатам анкетирования 2020</w:t>
      </w:r>
      <w:r w:rsidRPr="00C01490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кач</w:t>
      </w:r>
      <w:r>
        <w:rPr>
          <w:rFonts w:ascii="Times New Roman" w:hAnsi="Times New Roman" w:cs="Times New Roman"/>
          <w:szCs w:val="24"/>
        </w:rPr>
        <w:t>еством образования в Школе, – 76 процентов</w:t>
      </w:r>
      <w:r w:rsidRPr="00C01490">
        <w:rPr>
          <w:rFonts w:ascii="Times New Roman" w:hAnsi="Times New Roman" w:cs="Times New Roman"/>
          <w:szCs w:val="24"/>
        </w:rPr>
        <w:t>, количество обучающихся, удовлетворенных образовательным п</w:t>
      </w:r>
      <w:r>
        <w:rPr>
          <w:rFonts w:ascii="Times New Roman" w:hAnsi="Times New Roman" w:cs="Times New Roman"/>
          <w:szCs w:val="24"/>
        </w:rPr>
        <w:t>роцессом, – 85</w:t>
      </w:r>
      <w:r w:rsidRPr="00C01490">
        <w:rPr>
          <w:rFonts w:ascii="Times New Roman" w:hAnsi="Times New Roman" w:cs="Times New Roman"/>
          <w:szCs w:val="24"/>
        </w:rPr>
        <w:t xml:space="preserve"> процент</w:t>
      </w:r>
      <w:r>
        <w:rPr>
          <w:rFonts w:ascii="Times New Roman" w:hAnsi="Times New Roman" w:cs="Times New Roman"/>
          <w:szCs w:val="24"/>
        </w:rPr>
        <w:t>а</w:t>
      </w:r>
      <w:r w:rsidRPr="00C01490">
        <w:rPr>
          <w:rFonts w:ascii="Times New Roman" w:hAnsi="Times New Roman" w:cs="Times New Roman"/>
          <w:szCs w:val="24"/>
        </w:rPr>
        <w:t xml:space="preserve">. </w:t>
      </w:r>
    </w:p>
    <w:p w:rsidR="00B974B0" w:rsidRPr="00C01490" w:rsidRDefault="00B974B0" w:rsidP="00EC6594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B974B0" w:rsidRPr="009754A6" w:rsidRDefault="00B974B0" w:rsidP="006568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754A6">
        <w:rPr>
          <w:rFonts w:ascii="Times New Roman" w:hAnsi="Times New Roman" w:cs="Times New Roman"/>
          <w:b/>
          <w:szCs w:val="24"/>
          <w:lang w:val="en-US"/>
        </w:rPr>
        <w:t>VII</w:t>
      </w:r>
      <w:r w:rsidRPr="009754A6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5B6730" w:rsidRPr="009754A6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754A6">
        <w:rPr>
          <w:rFonts w:ascii="Times New Roman" w:hAnsi="Times New Roman" w:cs="Times New Roman"/>
          <w:b/>
          <w:szCs w:val="24"/>
        </w:rPr>
        <w:t>Уровень образования учителей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>Высокий образовательный уровень педагогических кадров соответствует современным требованиям ведения образовательной деятельности: высшее профессиональное образование имеют 92 % педагогов (46 человек), среднее специальное  – 8% педагогов (4 человек). 1 человек обучается в магистратуре, трое – в аспирантуре.</w:t>
      </w:r>
    </w:p>
    <w:p w:rsidR="005B6730" w:rsidRPr="00D664E0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6730" w:rsidRPr="00D664E0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664E0">
        <w:rPr>
          <w:rFonts w:ascii="Times New Roman" w:hAnsi="Times New Roman" w:cs="Times New Roman"/>
          <w:b/>
          <w:szCs w:val="24"/>
        </w:rPr>
        <w:t>Квалификация педагогов и руководителей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>1 Заместитель директора по учебно-воспитательной работе аттестован на соответствие занимаемой должности.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>62 % педагогических работников школы аттестовано на высшую и первую квалификационную категорию. 13 педагогов имеют высшую квалификационную категорию, 18 - первую, 5 человек  аттестованы на соответствие занимаемой должности. 14 учителей школы не подлежат аттестации, так как являются молодыми специалистами, или имеют стаж работы в данной школе менее двух лет, или находятся в декретном отпуске или в отпуске по уходу за ребенком.  В 2020 году аттестовано 5 педагогов: 2- на высшую категорию, 3 – на первую категорию.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 xml:space="preserve">В школе реализуется система непрерывного профессионального развития и повышения квалификации по содержанию и методике преподавания различных дисциплин. 100% учителей начальной школы и 90 % учителей основной школы прошли обучение по ФГОС начального и основного общего образования (курсы от 16 часов). 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 xml:space="preserve">В 2019 году прошли повышение квалификации 15 педагогов: в объеме 108 часов – 5 педагогов, в объеме 72 часов – 3 педагога, в объеме 40 часов – 2 педагога, в объеме 36 часов – 1 педагог, в объеме 32 часов – 3 педагога, в объеме 24 часов – 1 педагог. Из них прошли повышение квалификации по методике преподавания предмета – 7 педагогов, 2 педагога – по цифровой трансформации образования , 1 педагог – по </w:t>
      </w:r>
      <w:r w:rsidRPr="00D664E0">
        <w:rPr>
          <w:rFonts w:ascii="Times New Roman" w:hAnsi="Times New Roman" w:cs="Times New Roman"/>
          <w:szCs w:val="24"/>
        </w:rPr>
        <w:lastRenderedPageBreak/>
        <w:t>взаимодействию с родителями, 2 педагога – по ФГОС, 1 педагог - по подходам к учению и обучению в программах международного образования, 1 педагог – по метапредметности, 1 педагог – по возможностям ЭЖД ЭПОС.Школа".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 xml:space="preserve">В 2020 у году педагоги школы обучались в ПГГПУ, РИНО ПГНИУ, НИУ ВШЭ, ГБУ ДПО «Институт развития образования Пермского края», ЦРСО и других образовательных учреждениях Перми за счет средств бюджета Пермского края. </w:t>
      </w:r>
      <w:r w:rsidR="00D664E0" w:rsidRPr="00D664E0">
        <w:rPr>
          <w:rFonts w:ascii="Times New Roman" w:hAnsi="Times New Roman" w:cs="Times New Roman"/>
          <w:szCs w:val="24"/>
        </w:rPr>
        <w:t xml:space="preserve">В </w:t>
      </w:r>
      <w:r w:rsidRPr="00D664E0">
        <w:rPr>
          <w:rFonts w:ascii="Times New Roman" w:hAnsi="Times New Roman" w:cs="Times New Roman"/>
          <w:szCs w:val="24"/>
        </w:rPr>
        <w:t>формате Университетско-школьного кластера Пермского края обучение проходят два учителя ( математика, английский язык).</w:t>
      </w:r>
    </w:p>
    <w:p w:rsidR="005B6730" w:rsidRPr="00D664E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664E0">
        <w:rPr>
          <w:rFonts w:ascii="Times New Roman" w:hAnsi="Times New Roman" w:cs="Times New Roman"/>
          <w:szCs w:val="24"/>
        </w:rPr>
        <w:t>Итоги обучения кадров в 2020 учебном году представлены в таблице.</w:t>
      </w:r>
    </w:p>
    <w:tbl>
      <w:tblPr>
        <w:tblW w:w="7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2485"/>
        <w:gridCol w:w="2582"/>
      </w:tblGrid>
      <w:tr w:rsidR="005B6730" w:rsidRPr="00D664E0" w:rsidTr="007A49CD">
        <w:trPr>
          <w:cantSplit/>
        </w:trPr>
        <w:tc>
          <w:tcPr>
            <w:tcW w:w="2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 xml:space="preserve">Прошли  обучение </w:t>
            </w:r>
          </w:p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(чел.)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Курсы от 16 до 72 часов (чел)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Курсы 72 часа и более</w:t>
            </w:r>
          </w:p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(чел)</w:t>
            </w:r>
          </w:p>
        </w:tc>
      </w:tr>
      <w:tr w:rsidR="005B6730" w:rsidRPr="0065686F" w:rsidTr="007A49CD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</w:tcPr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:rsidR="005B6730" w:rsidRPr="00D664E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664E0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:rsidR="005B6730" w:rsidRPr="0065686F" w:rsidRDefault="005B6730" w:rsidP="005B673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686F">
        <w:rPr>
          <w:rFonts w:ascii="Times New Roman" w:hAnsi="Times New Roman" w:cs="Times New Roman"/>
          <w:b/>
          <w:szCs w:val="24"/>
        </w:rPr>
        <w:t>Возрастной состав педагогических работников и руководителей</w:t>
      </w:r>
    </w:p>
    <w:p w:rsidR="005B6730" w:rsidRPr="0065686F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школе работают 21</w:t>
      </w:r>
      <w:r w:rsidRPr="0065686F">
        <w:rPr>
          <w:rFonts w:ascii="Times New Roman" w:hAnsi="Times New Roman" w:cs="Times New Roman"/>
          <w:szCs w:val="24"/>
        </w:rPr>
        <w:t xml:space="preserve"> учител</w:t>
      </w:r>
      <w:r>
        <w:rPr>
          <w:rFonts w:ascii="Times New Roman" w:hAnsi="Times New Roman" w:cs="Times New Roman"/>
          <w:szCs w:val="24"/>
        </w:rPr>
        <w:t>ь в возрасте до 35 лет (42%), 13</w:t>
      </w:r>
      <w:r w:rsidRPr="0065686F">
        <w:rPr>
          <w:rFonts w:ascii="Times New Roman" w:hAnsi="Times New Roman" w:cs="Times New Roman"/>
          <w:szCs w:val="24"/>
        </w:rPr>
        <w:t xml:space="preserve"> учителе</w:t>
      </w:r>
      <w:r>
        <w:rPr>
          <w:rFonts w:ascii="Times New Roman" w:hAnsi="Times New Roman" w:cs="Times New Roman"/>
          <w:szCs w:val="24"/>
        </w:rPr>
        <w:t>й в возрасте старше 55 лет (26</w:t>
      </w:r>
      <w:r w:rsidRPr="0065686F">
        <w:rPr>
          <w:rFonts w:ascii="Times New Roman" w:hAnsi="Times New Roman" w:cs="Times New Roman"/>
          <w:szCs w:val="24"/>
        </w:rPr>
        <w:t>%). Возрастной состав педагогического коллектива представлен в таблице.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189"/>
        <w:gridCol w:w="2371"/>
        <w:gridCol w:w="1761"/>
        <w:gridCol w:w="1509"/>
        <w:gridCol w:w="1390"/>
        <w:gridCol w:w="1390"/>
        <w:gridCol w:w="1568"/>
      </w:tblGrid>
      <w:tr w:rsidR="005B6730" w:rsidRPr="0065686F" w:rsidTr="007A49CD">
        <w:trPr>
          <w:trHeight w:val="964"/>
        </w:trPr>
        <w:tc>
          <w:tcPr>
            <w:tcW w:w="235" w:type="pct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08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Педагогические работники</w:t>
            </w:r>
          </w:p>
        </w:tc>
        <w:tc>
          <w:tcPr>
            <w:tcW w:w="797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Общее кол-во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основных работников</w:t>
            </w:r>
          </w:p>
        </w:tc>
        <w:tc>
          <w:tcPr>
            <w:tcW w:w="592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 xml:space="preserve">Из них до 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25 лет</w:t>
            </w:r>
          </w:p>
        </w:tc>
        <w:tc>
          <w:tcPr>
            <w:tcW w:w="507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26-30 лет</w:t>
            </w:r>
          </w:p>
        </w:tc>
        <w:tc>
          <w:tcPr>
            <w:tcW w:w="467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31-35 лет</w:t>
            </w:r>
          </w:p>
        </w:tc>
        <w:tc>
          <w:tcPr>
            <w:tcW w:w="467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36-55 лет</w:t>
            </w:r>
          </w:p>
        </w:tc>
        <w:tc>
          <w:tcPr>
            <w:tcW w:w="527" w:type="pct"/>
            <w:shd w:val="clear" w:color="auto" w:fill="auto"/>
          </w:tcPr>
          <w:p w:rsidR="005B6730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 xml:space="preserve">Из них </w:t>
            </w:r>
          </w:p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56 лет и старше</w:t>
            </w:r>
          </w:p>
        </w:tc>
      </w:tr>
      <w:tr w:rsidR="005B6730" w:rsidRPr="0065686F" w:rsidTr="007A49CD">
        <w:trPr>
          <w:trHeight w:val="315"/>
        </w:trPr>
        <w:tc>
          <w:tcPr>
            <w:tcW w:w="235" w:type="pct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B6730" w:rsidRPr="0065686F" w:rsidTr="007A49CD">
        <w:trPr>
          <w:trHeight w:val="630"/>
        </w:trPr>
        <w:tc>
          <w:tcPr>
            <w:tcW w:w="235" w:type="pct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Всего педагогических работников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65686F"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</w:tr>
      <w:tr w:rsidR="005B6730" w:rsidRPr="0065686F" w:rsidTr="007A49CD">
        <w:trPr>
          <w:trHeight w:val="315"/>
        </w:trPr>
        <w:tc>
          <w:tcPr>
            <w:tcW w:w="235" w:type="pct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408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из них учителей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B6730" w:rsidRPr="0065686F" w:rsidTr="007A49CD">
        <w:trPr>
          <w:trHeight w:val="733"/>
        </w:trPr>
        <w:tc>
          <w:tcPr>
            <w:tcW w:w="235" w:type="pct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408" w:type="pct"/>
            <w:shd w:val="clear" w:color="auto" w:fill="auto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из них остальных педагогических работников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B6730" w:rsidRPr="0065686F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686F">
        <w:rPr>
          <w:rFonts w:ascii="Times New Roman" w:hAnsi="Times New Roman" w:cs="Times New Roman"/>
          <w:b/>
          <w:szCs w:val="24"/>
        </w:rPr>
        <w:t>Стаж педагогической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</w:tblGrid>
      <w:tr w:rsidR="005B6730" w:rsidRPr="0065686F" w:rsidTr="007A4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5B6730" w:rsidRPr="0065686F" w:rsidTr="007A4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B6730" w:rsidRPr="0065686F" w:rsidTr="007A4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B6730" w:rsidRPr="0065686F" w:rsidTr="007A4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5686F">
              <w:rPr>
                <w:rFonts w:ascii="Times New Roman" w:hAnsi="Times New Roman" w:cs="Times New Roman"/>
                <w:szCs w:val="24"/>
              </w:rPr>
              <w:t>20 и более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0" w:rsidRPr="0065686F" w:rsidRDefault="005B6730" w:rsidP="007A4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5B6730" w:rsidRPr="0065686F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686F">
        <w:rPr>
          <w:rFonts w:ascii="Times New Roman" w:hAnsi="Times New Roman" w:cs="Times New Roman"/>
          <w:b/>
          <w:szCs w:val="24"/>
        </w:rPr>
        <w:t>Почетные звания, отраслевые награды</w:t>
      </w:r>
    </w:p>
    <w:p w:rsidR="005B6730" w:rsidRPr="00D900F0" w:rsidRDefault="005B6730" w:rsidP="005B673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900F0">
        <w:rPr>
          <w:rFonts w:ascii="Times New Roman" w:hAnsi="Times New Roman" w:cs="Times New Roman"/>
          <w:szCs w:val="24"/>
        </w:rPr>
        <w:t>10 % педагогов школы имеют почетные звания и отраслевые награды. 2 человека  - Отличник</w:t>
      </w:r>
      <w:r>
        <w:rPr>
          <w:rFonts w:ascii="Times New Roman" w:hAnsi="Times New Roman" w:cs="Times New Roman"/>
          <w:szCs w:val="24"/>
        </w:rPr>
        <w:t>и</w:t>
      </w:r>
      <w:r w:rsidRPr="00D900F0">
        <w:rPr>
          <w:rFonts w:ascii="Times New Roman" w:hAnsi="Times New Roman" w:cs="Times New Roman"/>
          <w:szCs w:val="24"/>
        </w:rPr>
        <w:t xml:space="preserve"> народного просвещения, 2 человека имеют нагрудный знак «Почетный работник общего образования», 1 человек - </w:t>
      </w:r>
      <w:r w:rsidRPr="00D900F0">
        <w:rPr>
          <w:rFonts w:ascii="Times New Roman" w:eastAsia="Times New Roman" w:hAnsi="Times New Roman" w:cs="Times New Roman"/>
          <w:szCs w:val="24"/>
          <w:lang w:eastAsia="ru-RU"/>
        </w:rPr>
        <w:t>Почетный работник воспитания и просвещения Российской Федерации,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00F0">
        <w:rPr>
          <w:rFonts w:ascii="Times New Roman" w:hAnsi="Times New Roman" w:cs="Times New Roman"/>
          <w:szCs w:val="24"/>
        </w:rPr>
        <w:t>Заместитель директора по учебно-воспитательной работе имеет нагрудный знак «Почетный работник общего образования». Директор имеет нагрудный знак «Почетный работник общего образования».</w:t>
      </w:r>
    </w:p>
    <w:p w:rsidR="005B6730" w:rsidRPr="005C7F9A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C7F9A">
        <w:rPr>
          <w:rFonts w:ascii="Times New Roman" w:hAnsi="Times New Roman" w:cs="Times New Roman"/>
          <w:b/>
          <w:szCs w:val="24"/>
        </w:rPr>
        <w:t>Трансляция педагогического опыта</w:t>
      </w:r>
    </w:p>
    <w:p w:rsidR="005B6730" w:rsidRPr="000C1C4A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C1C4A">
        <w:rPr>
          <w:rFonts w:ascii="Times New Roman" w:hAnsi="Times New Roman" w:cs="Times New Roman"/>
          <w:szCs w:val="24"/>
        </w:rPr>
        <w:lastRenderedPageBreak/>
        <w:t xml:space="preserve">Ежегодно школа принимает участие в краевых презентационных мероприятиях Университетского округа НИУ ВШЭ по обмену опытом инновационных образовательных практик. </w:t>
      </w:r>
      <w:r>
        <w:rPr>
          <w:rFonts w:ascii="Times New Roman" w:hAnsi="Times New Roman" w:cs="Times New Roman"/>
          <w:szCs w:val="24"/>
        </w:rPr>
        <w:t xml:space="preserve">Учителя школы успешно транслируют педагогический опыт на методических мероприятиях разного уровня. </w:t>
      </w:r>
      <w:r w:rsidRPr="000C1C4A">
        <w:rPr>
          <w:rFonts w:ascii="Times New Roman" w:hAnsi="Times New Roman" w:cs="Times New Roman"/>
          <w:szCs w:val="24"/>
        </w:rPr>
        <w:t>Проводят открытые мероприятия для педагогов города и края, по итогам которых участники мероприятий отмечают эффективность и результативность предложенных мероприятий по таким критериям как актуальность, современный характер содержания, форм, технологий проведения мероприятий, деятельностный характер форм и технологий проведения мероприятий.</w:t>
      </w:r>
    </w:p>
    <w:p w:rsidR="005B6730" w:rsidRPr="005C7F9A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7F9A">
        <w:rPr>
          <w:rFonts w:ascii="Times New Roman" w:hAnsi="Times New Roman" w:cs="Times New Roman"/>
          <w:szCs w:val="24"/>
        </w:rPr>
        <w:t>Наиболее значимые аспекты проведения мероприятий по данным опросников  других ОУ: знакомство с новыми методическими приемами и технологиями, возможность сравнения с собственной практикой, пополнение методической копилки, практическая направленность предлагаемых на уроках заданий.</w:t>
      </w:r>
    </w:p>
    <w:p w:rsidR="005B6730" w:rsidRPr="005C7F9A" w:rsidRDefault="005B6730" w:rsidP="005B67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7F9A">
        <w:rPr>
          <w:rFonts w:ascii="Times New Roman" w:hAnsi="Times New Roman" w:cs="Times New Roman"/>
          <w:szCs w:val="24"/>
        </w:rPr>
        <w:t>Учителя школы успешно делятся инновационным опытом со своими коллегами на курсах повышения квалификации, семинарах различного уровня, форумах, работая в сетевых педагогических проектах, проводя мастер-классы, открытые уроки, презентации, активно участвуя в работе городских проблемных групп учителей-предметников.</w:t>
      </w:r>
    </w:p>
    <w:p w:rsidR="00DD6036" w:rsidRDefault="00DD6036" w:rsidP="005B6730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DD6036" w:rsidRPr="00DD6036" w:rsidRDefault="00DD6036" w:rsidP="00DD603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D6036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Уровень профессионального мастерства позволяют учителям школы успешно участвовать в конкурсах профессионального мастерства и проектах. В 2020 г.  следует отметить активное и успешное участие молодых педагогов в конкурсных мероприятиях:</w:t>
      </w:r>
    </w:p>
    <w:p w:rsidR="00DD6036" w:rsidRPr="00DD6036" w:rsidRDefault="00DD6036" w:rsidP="00DD6036">
      <w:pPr>
        <w:spacing w:after="0" w:line="240" w:lineRule="auto"/>
        <w:rPr>
          <w:rFonts w:eastAsia="Times New Roman"/>
          <w:szCs w:val="24"/>
          <w:lang w:eastAsia="ru-RU"/>
        </w:rPr>
      </w:pPr>
      <w:r w:rsidRPr="00DD6036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1. Всероссийский конкурс «Учитель будущего» (октябрь 2020) Фетюкова О.И., Вавилин А.С., Посох В.С. - победители полуфинала. </w:t>
      </w:r>
    </w:p>
    <w:p w:rsidR="00DD6036" w:rsidRPr="00DD6036" w:rsidRDefault="00DD6036" w:rsidP="00DD603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D6036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2. Олимпиада Профи край Посох В.С. - 1 место, Фетюкова О.И. - 3 место в ПК</w:t>
      </w:r>
    </w:p>
    <w:p w:rsidR="00DD6036" w:rsidRPr="00DD6036" w:rsidRDefault="00DD6036" w:rsidP="00DD603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D6036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3. Краевой конкурс «Учитель 21 века» (май 2020) - Вавилин А.С. - 1 место</w:t>
      </w:r>
    </w:p>
    <w:p w:rsidR="00DD6036" w:rsidRDefault="00DD6036" w:rsidP="005B6730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5B6730" w:rsidRDefault="005B6730" w:rsidP="00A55D45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EE6EF1">
        <w:rPr>
          <w:rFonts w:ascii="Times New Roman" w:hAnsi="Times New Roman" w:cs="Times New Roman"/>
          <w:szCs w:val="24"/>
        </w:rPr>
        <w:t xml:space="preserve">Учителя школы являются членами муниципальных и региональных предметных комиссий по проверке выполнения заданий с развернутым ответом в экзаменационных работах государственной итоговой аттестации 9 и 11 классов. Также учителя активно работают городских проблемных группах и входят в состав жюри различных олимпиад и конкурсов. </w:t>
      </w:r>
    </w:p>
    <w:p w:rsidR="00A55D45" w:rsidRPr="00A55D45" w:rsidRDefault="00A55D45" w:rsidP="00A55D45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Школа входит в состав Университеткого округа НИУ ВШЭ. По итогам деятельности в составе округа в 2020 году школа заняла 6 место. В соответствии с параметрами результативности деятельности в составе округа учителя и обучающиеся школы результативно приняли участие в следующих мероприятиях: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Работа в составе кафедр предметного содержания Университетско-школьного кластера (по 1 учителю математики, русского и английского языков)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Участие в в сетевых образовательных проектах, инициируемых другими образовательными организациями Университетского округа НИУ ВШЭ: II Межрегиональный кубок по математике для учащихся, Дискуссионный клуб «Точка зрения», XII открытый  краевой конкурс  учебно-исследовательских работ и проектов обучающихся 1-5 классов  «Мой первый шаг в науку»,  Городская интеллектуально-развлекательная игра на английском языке GOOD GAME, II Краевой фестиваль «Я открываю мир», Интеллектуально-творческая краеведческая игра «Память о войне!», Фестиваль-конкурс «Поэтика», Научно-практическая конференция исследовательских работ учащихся «Ступени познания: шаг за шагом», игра  «Что? Где? Когда?» (на английском языке), социокультурный проект «Золотая полка Пермского края -2020», IV Краевой конкурс профессионального мастерства учителей английского языка , Конкурс детского литературного творчества «Сочиняем сказку», Компетентностная олимпиада по английскому языку «Beautiful mind», Литературно-краеведческий фестиваль памяти пермской  поэтессы Н. Разбитновой «Ангелы, зажгите  свечи </w:t>
      </w: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звезд», БОЛЬШАЯ ПЕРЕМЕНА 2020, VI Краевой литературный конкурс «Мой край родной!», Фестиваль идей социально-значимых проектов в онлайн-формате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Конкурсы и олимпиады направления «Одаренные дети» 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Олимпиада «Высшая проба» (2 участника, 1 призер заключительного этапа)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Родительские собрания и классные часы с присутствием преподавателей НИУ ВШЭ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Инициирование и организация сетевого образовательного проекта «Эскиз» </w:t>
      </w:r>
    </w:p>
    <w:p w:rsidR="00A55D45" w:rsidRPr="00A55D45" w:rsidRDefault="00A55D45" w:rsidP="00A55D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55D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Мероприятия образовательных программ и факультетов НИУ ВШЭ – Пермь для школьников</w:t>
      </w:r>
    </w:p>
    <w:p w:rsidR="00A55D45" w:rsidRPr="00483363" w:rsidRDefault="00A55D45" w:rsidP="005B67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74B0" w:rsidRPr="00A25EA3" w:rsidRDefault="00B974B0" w:rsidP="00DE17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25EA3">
        <w:rPr>
          <w:rFonts w:ascii="Times New Roman" w:hAnsi="Times New Roman" w:cs="Times New Roman"/>
          <w:b/>
          <w:szCs w:val="24"/>
          <w:lang w:val="en-US"/>
        </w:rPr>
        <w:t>VIII</w:t>
      </w:r>
      <w:r w:rsidRPr="00A25EA3">
        <w:rPr>
          <w:rFonts w:ascii="Times New Roman" w:hAnsi="Times New Roman" w:cs="Times New Roman"/>
          <w:b/>
          <w:szCs w:val="24"/>
        </w:rPr>
        <w:t xml:space="preserve">. Оценка материально-технической базы </w:t>
      </w:r>
    </w:p>
    <w:tbl>
      <w:tblPr>
        <w:tblW w:w="151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568"/>
        <w:gridCol w:w="2808"/>
        <w:gridCol w:w="993"/>
        <w:gridCol w:w="992"/>
        <w:gridCol w:w="1599"/>
        <w:gridCol w:w="1560"/>
        <w:gridCol w:w="3255"/>
      </w:tblGrid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Оснащенность (%)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инструкции по технике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акта, разрешения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и состояние учебной мебели (количество комплектов, соответствие ГОСТ)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Кабинеты иностранных языков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45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 xml:space="preserve">Кабинет трудового обучения 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(для девочек)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 xml:space="preserve">Кабинеты математики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30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географии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музыки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Кабинеты для начальной школы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60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биологии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18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физики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русского языка и литературы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45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истории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химии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15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Кабинет информатики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lastRenderedPageBreak/>
              <w:t>10 комплектов</w:t>
            </w:r>
          </w:p>
        </w:tc>
      </w:tr>
      <w:tr w:rsidR="00B974B0" w:rsidRPr="00A25EA3" w:rsidTr="00DE17D3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есть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удовлет.</w:t>
            </w:r>
          </w:p>
          <w:p w:rsidR="00B974B0" w:rsidRPr="00A25EA3" w:rsidRDefault="00B974B0" w:rsidP="00DE17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5EA3">
              <w:rPr>
                <w:rFonts w:ascii="Times New Roman" w:hAnsi="Times New Roman" w:cs="Times New Roman"/>
                <w:szCs w:val="24"/>
              </w:rPr>
              <w:t>3 комплекта</w:t>
            </w:r>
          </w:p>
        </w:tc>
      </w:tr>
    </w:tbl>
    <w:p w:rsidR="00B974B0" w:rsidRPr="00A25EA3" w:rsidRDefault="00B974B0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2006"/>
        <w:gridCol w:w="1048"/>
        <w:gridCol w:w="950"/>
        <w:gridCol w:w="1462"/>
        <w:gridCol w:w="1420"/>
        <w:gridCol w:w="1420"/>
        <w:gridCol w:w="800"/>
        <w:gridCol w:w="2140"/>
        <w:gridCol w:w="1740"/>
        <w:gridCol w:w="1740"/>
      </w:tblGrid>
      <w:tr w:rsidR="00B974B0" w:rsidRPr="00A25EA3" w:rsidTr="00DE17D3">
        <w:trPr>
          <w:trHeight w:val="187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Наименование учебных мастерских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Площадь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Количество рабочих мест обучающихся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рабочего места учителя труда и его оборудование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оборудования (%)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Наличие состояния мебели и инвентаря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Тип пола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 xml:space="preserve">Освещенность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Акт проверки заземления оборудования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Состояние вентиляции, наличие акта проверки</w:t>
            </w:r>
          </w:p>
        </w:tc>
      </w:tr>
      <w:tr w:rsidR="00B974B0" w:rsidRPr="00A25EA3" w:rsidTr="00DE17D3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Кабинет обслужи-вающего труда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49,1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удовл.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 xml:space="preserve">норма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4B0" w:rsidRPr="00A25EA3" w:rsidRDefault="00B974B0" w:rsidP="00DE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25EA3">
              <w:rPr>
                <w:rFonts w:ascii="Times New Roman" w:hAnsi="Times New Roman" w:cs="Times New Roman"/>
                <w:szCs w:val="24"/>
                <w:lang w:eastAsia="ru-RU"/>
              </w:rPr>
              <w:t>удовл., есть</w:t>
            </w:r>
          </w:p>
        </w:tc>
      </w:tr>
    </w:tbl>
    <w:p w:rsidR="00B974B0" w:rsidRPr="00790EDF" w:rsidRDefault="00B974B0" w:rsidP="00DE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</w:p>
    <w:p w:rsidR="00167AE8" w:rsidRPr="00167AE8" w:rsidRDefault="00167AE8" w:rsidP="00167AE8">
      <w:pPr>
        <w:jc w:val="both"/>
        <w:rPr>
          <w:rFonts w:ascii="Times New Roman" w:hAnsi="Times New Roman" w:cs="Times New Roman"/>
          <w:szCs w:val="24"/>
        </w:rPr>
      </w:pPr>
      <w:r w:rsidRPr="00167AE8">
        <w:rPr>
          <w:rFonts w:ascii="Times New Roman" w:hAnsi="Times New Roman" w:cs="Times New Roman"/>
          <w:color w:val="000000"/>
          <w:szCs w:val="24"/>
        </w:rPr>
        <w:t>Оснащенность техническими средствами обучения, их состояние и хранение: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417"/>
        <w:gridCol w:w="1560"/>
        <w:gridCol w:w="2740"/>
        <w:gridCol w:w="4873"/>
      </w:tblGrid>
      <w:tr w:rsidR="00167AE8" w:rsidRPr="00167AE8" w:rsidTr="00167AE8"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Имеется в наличии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Из них исправных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Наличие приспособлений для хранения и использования</w:t>
            </w:r>
          </w:p>
        </w:tc>
        <w:tc>
          <w:tcPr>
            <w:tcW w:w="16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Марки, типы</w:t>
            </w:r>
          </w:p>
        </w:tc>
      </w:tr>
      <w:tr w:rsidR="00167AE8" w:rsidRPr="00FF6CDF" w:rsidTr="00167AE8"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Компьютер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Pentium, Intel Celeron, Samsung, Echips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Мультимедийный комплект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Epson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Копировальный аппарат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Xerox, HP LJ V1522n, Canon,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МитаКМ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-1635, HP Laser jet professional, 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МФУ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szCs w:val="24"/>
              </w:rPr>
              <w:t> 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szCs w:val="24"/>
              </w:rPr>
              <w:t> 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HP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LaserJet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Pro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1536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dnfRU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HP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LJ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1522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n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Ricoh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MP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2014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HP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LaserJet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Pro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ra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Kyicera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Ecosys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2035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DN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Kyicera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Ecosys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2240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DN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Ноутбук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Rover Book, RB Partner, Acer Aspire, HP.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Мобильный класс (ноутбуки)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 (16)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Aquarius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Мультимедийный проектор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19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asio, Sony, ROVER 4, Acer, Epson, BenQ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Оверхед-проектор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Sony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Принтер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Xerox, Canon, HP Laser, Epson, Ricoh SP 3400N, Kyocera ECOSYS P2235dn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Проектор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Mitsubishi,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asio, Sony, ROVER 4,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asio, Sanyo, Avor Vision,</w:t>
            </w:r>
          </w:p>
        </w:tc>
      </w:tr>
      <w:tr w:rsidR="00167AE8" w:rsidRPr="00FF6CDF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Телевизор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Daewoo, LED 55" (139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см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) DEXP F55D7000K – 3 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шт</w:t>
            </w:r>
            <w:r w:rsidRPr="00167AE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Магнитола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Philips, Daewoo, Panasonic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Диктофон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H1pro.123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Сканер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Epson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Швейная машина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Janome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Оверлок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Bernina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Интерактивный комплекс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Epson</w:t>
            </w:r>
          </w:p>
        </w:tc>
      </w:tr>
      <w:tr w:rsidR="00167AE8" w:rsidRPr="00167AE8" w:rsidTr="00167AE8">
        <w:tc>
          <w:tcPr>
            <w:tcW w:w="1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Проекционный комплект для актового зала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Есть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BenQ</w:t>
            </w:r>
          </w:p>
        </w:tc>
      </w:tr>
      <w:tr w:rsidR="00167AE8" w:rsidRPr="00167AE8" w:rsidTr="00167AE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Комплекс оборудования, для оснащения рабочего места педагога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 xml:space="preserve">Есть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167AE8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167AE8" w:rsidRPr="00FF6CDF" w:rsidTr="00167AE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Мобильный компьютерный класс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2(30)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2(30)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szCs w:val="24"/>
                <w:lang w:val="en-US"/>
              </w:rPr>
              <w:t>Ноутбук HP ProBook x360 11 G5EE</w:t>
            </w:r>
          </w:p>
        </w:tc>
      </w:tr>
      <w:tr w:rsidR="00167AE8" w:rsidRPr="00FF6CDF" w:rsidTr="00167AE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Ноутбук педагога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szCs w:val="24"/>
                <w:lang w:val="en-US"/>
              </w:rPr>
              <w:t>HP Pavilion x360 Convertible 14-dh1015ur</w:t>
            </w:r>
          </w:p>
        </w:tc>
      </w:tr>
      <w:tr w:rsidR="00167AE8" w:rsidRPr="00167AE8" w:rsidTr="00167AE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Ноутбук администратора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szCs w:val="24"/>
                <w:lang w:val="en-US"/>
              </w:rPr>
              <w:t>Ноутбук HP ProBook 440 G7</w:t>
            </w:r>
          </w:p>
        </w:tc>
      </w:tr>
      <w:tr w:rsidR="00167AE8" w:rsidRPr="00167AE8" w:rsidTr="00167AE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Интерактивная панель с вычислительным модулем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7AE8">
              <w:rPr>
                <w:rFonts w:ascii="Times New Roman" w:hAnsi="Times New Roman" w:cs="Times New Roman"/>
                <w:color w:val="000000"/>
                <w:szCs w:val="24"/>
              </w:rPr>
              <w:t>есть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AE8" w:rsidRPr="00167AE8" w:rsidRDefault="00167AE8" w:rsidP="00167AE8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7AE8">
              <w:rPr>
                <w:rFonts w:ascii="Times New Roman" w:hAnsi="Times New Roman" w:cs="Times New Roman"/>
                <w:szCs w:val="24"/>
                <w:lang w:val="en-US"/>
              </w:rPr>
              <w:t>NewLine</w:t>
            </w:r>
          </w:p>
        </w:tc>
      </w:tr>
    </w:tbl>
    <w:p w:rsidR="00167AE8" w:rsidRPr="00167AE8" w:rsidRDefault="00167AE8" w:rsidP="00167AE8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:rsidR="00B974B0" w:rsidRPr="00A25EA3" w:rsidRDefault="00A25EA3" w:rsidP="00DE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1.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Организация медицинского обслуживания.</w:t>
      </w:r>
    </w:p>
    <w:p w:rsidR="00B974B0" w:rsidRPr="00A25EA3" w:rsidRDefault="00B974B0" w:rsidP="00DE17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-наличие и срок действия договора с поликлиникой: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да, бессрочный</w:t>
      </w:r>
    </w:p>
    <w:p w:rsidR="00B974B0" w:rsidRPr="00A25EA3" w:rsidRDefault="00B974B0" w:rsidP="00DE17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-наличие и срок действия лицензии на медицинскую деятельность: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№ ЛО-59-01-003407   от 06.11.2015г.</w:t>
      </w:r>
    </w:p>
    <w:p w:rsidR="00B974B0" w:rsidRPr="00A25EA3" w:rsidRDefault="00B974B0" w:rsidP="00DE17D3">
      <w:pPr>
        <w:tabs>
          <w:tab w:val="left" w:pos="283"/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-ФИО врача: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Елизарова Наталья Юрьевна</w:t>
      </w:r>
    </w:p>
    <w:p w:rsidR="00B974B0" w:rsidRPr="00A25EA3" w:rsidRDefault="00B974B0" w:rsidP="00DE17D3">
      <w:pPr>
        <w:tabs>
          <w:tab w:val="left" w:pos="283"/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>-наличие кабинета врача____________________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  <w:r w:rsidRPr="00A25EA3">
        <w:rPr>
          <w:rFonts w:ascii="Times New Roman" w:hAnsi="Times New Roman" w:cs="Times New Roman"/>
          <w:szCs w:val="24"/>
          <w:lang w:eastAsia="ru-RU"/>
        </w:rPr>
        <w:t>__________________________________</w:t>
      </w:r>
    </w:p>
    <w:p w:rsidR="00B974B0" w:rsidRPr="00A25EA3" w:rsidRDefault="00B974B0" w:rsidP="00DE17D3">
      <w:pPr>
        <w:tabs>
          <w:tab w:val="left" w:pos="283"/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>-наличие процедурного кабинета ___________________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да (отдельный)</w:t>
      </w:r>
      <w:r w:rsidRPr="00A25EA3">
        <w:rPr>
          <w:rFonts w:ascii="Times New Roman" w:hAnsi="Times New Roman" w:cs="Times New Roman"/>
          <w:szCs w:val="24"/>
          <w:lang w:eastAsia="ru-RU"/>
        </w:rPr>
        <w:t>________________</w:t>
      </w:r>
    </w:p>
    <w:p w:rsidR="00B974B0" w:rsidRPr="00A25EA3" w:rsidRDefault="00B974B0" w:rsidP="00DE17D3">
      <w:pPr>
        <w:tabs>
          <w:tab w:val="left" w:leader="underscore" w:pos="3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>-наличие кабинета психолога _____________________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  <w:r w:rsidRPr="00A25EA3">
        <w:rPr>
          <w:rFonts w:ascii="Times New Roman" w:hAnsi="Times New Roman" w:cs="Times New Roman"/>
          <w:szCs w:val="24"/>
          <w:lang w:eastAsia="ru-RU"/>
        </w:rPr>
        <w:t>_____________________________</w:t>
      </w:r>
    </w:p>
    <w:p w:rsidR="00B974B0" w:rsidRPr="00A25EA3" w:rsidRDefault="00B974B0" w:rsidP="00DE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-оснащенность оборудованием (%):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100%</w:t>
      </w:r>
    </w:p>
    <w:p w:rsidR="00B974B0" w:rsidRPr="00A25EA3" w:rsidRDefault="00B974B0" w:rsidP="00DE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>-оснащенность медикаментами (%):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100%</w:t>
      </w:r>
    </w:p>
    <w:p w:rsidR="00B974B0" w:rsidRPr="00A25EA3" w:rsidRDefault="00B974B0" w:rsidP="00DE1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-прохождение медицинского осмотра персоналом учреждения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</w:p>
    <w:p w:rsidR="00B974B0" w:rsidRPr="00A25EA3" w:rsidRDefault="00A25EA3" w:rsidP="00DE17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2. 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Организация горячего питания</w:t>
      </w:r>
    </w:p>
    <w:p w:rsidR="00B974B0" w:rsidRPr="00A25EA3" w:rsidRDefault="00A25EA3" w:rsidP="00DE17D3">
      <w:pPr>
        <w:tabs>
          <w:tab w:val="left" w:pos="302"/>
          <w:tab w:val="left" w:leader="underscore" w:pos="3936"/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2.1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. Наличие и срок действия договора на организацию питания: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 xml:space="preserve">ИП Гусева А.В. № 4 от 11.08.2017г.; срок до 31.08.2022г.; </w:t>
      </w:r>
    </w:p>
    <w:p w:rsidR="00B974B0" w:rsidRPr="00A25EA3" w:rsidRDefault="00A25EA3" w:rsidP="00DE17D3">
      <w:pPr>
        <w:tabs>
          <w:tab w:val="left" w:pos="302"/>
          <w:tab w:val="left" w:leader="underscore" w:pos="3936"/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2.2.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 Обеспечение пищеблока технологическим оборудованием </w:t>
      </w:r>
      <w:r>
        <w:rPr>
          <w:rFonts w:ascii="Times New Roman" w:hAnsi="Times New Roman" w:cs="Times New Roman"/>
          <w:szCs w:val="24"/>
          <w:lang w:eastAsia="ru-RU"/>
        </w:rPr>
        <w:t xml:space="preserve"> имеется</w:t>
      </w:r>
    </w:p>
    <w:p w:rsidR="00B974B0" w:rsidRPr="00A25EA3" w:rsidRDefault="00A25EA3" w:rsidP="00DE17D3">
      <w:pPr>
        <w:tabs>
          <w:tab w:val="left" w:pos="360"/>
          <w:tab w:val="left" w:leader="underscore" w:pos="3878"/>
          <w:tab w:val="left" w:leader="underscore" w:pos="9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2.3.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Санитарное состояние пищеблока: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удовлетворительное</w:t>
      </w:r>
    </w:p>
    <w:p w:rsidR="00B974B0" w:rsidRPr="00A25EA3" w:rsidRDefault="00A25EA3" w:rsidP="00DE17D3">
      <w:pPr>
        <w:tabs>
          <w:tab w:val="left" w:pos="360"/>
          <w:tab w:val="left" w:leader="underscore" w:pos="3878"/>
          <w:tab w:val="left" w:leader="underscore" w:pos="9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2.4.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Наличие инструкций и другой документации, обеспечивающей деятельность столовой и работников: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</w:p>
    <w:p w:rsidR="00B974B0" w:rsidRPr="00A25EA3" w:rsidRDefault="00B974B0" w:rsidP="00DE17D3">
      <w:pPr>
        <w:tabs>
          <w:tab w:val="left" w:pos="283"/>
          <w:tab w:val="left" w:leader="underscore" w:pos="3552"/>
          <w:tab w:val="left" w:leader="underscore" w:pos="7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-организация питьевого режима: </w:t>
      </w:r>
      <w:r w:rsidRPr="00A25EA3">
        <w:rPr>
          <w:rFonts w:ascii="Times New Roman" w:hAnsi="Times New Roman" w:cs="Times New Roman"/>
          <w:szCs w:val="24"/>
          <w:u w:val="single"/>
          <w:lang w:eastAsia="ru-RU"/>
        </w:rPr>
        <w:t xml:space="preserve">кулеры в столовой, кабинетах начальной школы </w:t>
      </w:r>
    </w:p>
    <w:p w:rsidR="00B974B0" w:rsidRPr="00A25EA3" w:rsidRDefault="00A25EA3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974B0" w:rsidRPr="00A25EA3">
        <w:rPr>
          <w:rFonts w:ascii="Times New Roman" w:hAnsi="Times New Roman" w:cs="Times New Roman"/>
          <w:szCs w:val="24"/>
        </w:rPr>
        <w:t>.</w:t>
      </w:r>
      <w:r w:rsidR="00B974B0" w:rsidRPr="00A25EA3">
        <w:rPr>
          <w:rFonts w:ascii="Times New Roman" w:hAnsi="Times New Roman" w:cs="Times New Roman"/>
          <w:szCs w:val="24"/>
        </w:rPr>
        <w:tab/>
        <w:t>Состояние систем инженерного оборудования здания образовательного учреждения (на основании актов проверки исправности систем):</w:t>
      </w:r>
    </w:p>
    <w:p w:rsidR="00370954" w:rsidRDefault="00B974B0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25EA3">
        <w:rPr>
          <w:rFonts w:ascii="Times New Roman" w:hAnsi="Times New Roman" w:cs="Times New Roman"/>
          <w:szCs w:val="24"/>
        </w:rPr>
        <w:tab/>
        <w:t xml:space="preserve">Состояние системы водоснабжения: </w:t>
      </w:r>
      <w:r w:rsidRPr="00A25EA3">
        <w:rPr>
          <w:rFonts w:ascii="Times New Roman" w:hAnsi="Times New Roman" w:cs="Times New Roman"/>
          <w:szCs w:val="24"/>
          <w:u w:val="single"/>
        </w:rPr>
        <w:t>удовлетворительное</w:t>
      </w:r>
    </w:p>
    <w:p w:rsidR="00B974B0" w:rsidRPr="00A25EA3" w:rsidRDefault="00B974B0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25EA3">
        <w:rPr>
          <w:rFonts w:ascii="Times New Roman" w:hAnsi="Times New Roman" w:cs="Times New Roman"/>
          <w:szCs w:val="24"/>
        </w:rPr>
        <w:tab/>
        <w:t xml:space="preserve">Состояние системы канализации: </w:t>
      </w:r>
      <w:r w:rsidRPr="00A25EA3">
        <w:rPr>
          <w:rFonts w:ascii="Times New Roman" w:hAnsi="Times New Roman" w:cs="Times New Roman"/>
          <w:szCs w:val="24"/>
          <w:u w:val="single"/>
        </w:rPr>
        <w:t>удовлетворительное</w:t>
      </w:r>
    </w:p>
    <w:p w:rsidR="00B974B0" w:rsidRPr="00A25EA3" w:rsidRDefault="00B974B0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25EA3">
        <w:rPr>
          <w:rFonts w:ascii="Times New Roman" w:hAnsi="Times New Roman" w:cs="Times New Roman"/>
          <w:szCs w:val="24"/>
        </w:rPr>
        <w:lastRenderedPageBreak/>
        <w:tab/>
        <w:t xml:space="preserve">Состояние системы центрального отопления: </w:t>
      </w:r>
      <w:r w:rsidRPr="00A25EA3">
        <w:rPr>
          <w:rFonts w:ascii="Times New Roman" w:hAnsi="Times New Roman" w:cs="Times New Roman"/>
          <w:szCs w:val="24"/>
          <w:u w:val="single"/>
        </w:rPr>
        <w:t>удовлетворительное</w:t>
      </w:r>
    </w:p>
    <w:p w:rsidR="00B974B0" w:rsidRPr="00A25EA3" w:rsidRDefault="00B974B0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25EA3">
        <w:rPr>
          <w:rFonts w:ascii="Times New Roman" w:hAnsi="Times New Roman" w:cs="Times New Roman"/>
          <w:szCs w:val="24"/>
        </w:rPr>
        <w:tab/>
        <w:t xml:space="preserve">Состояние системы вентиляции: </w:t>
      </w:r>
      <w:r w:rsidRPr="00A25EA3">
        <w:rPr>
          <w:rFonts w:ascii="Times New Roman" w:hAnsi="Times New Roman" w:cs="Times New Roman"/>
          <w:szCs w:val="24"/>
          <w:u w:val="single"/>
        </w:rPr>
        <w:t>удовлетворительное</w:t>
      </w:r>
    </w:p>
    <w:p w:rsidR="00B974B0" w:rsidRPr="00A25EA3" w:rsidRDefault="00370954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4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>Состояние земельного участка, закрепленного за учреждением:</w:t>
      </w:r>
    </w:p>
    <w:p w:rsidR="00B974B0" w:rsidRPr="00A25EA3" w:rsidRDefault="00370954" w:rsidP="00DE17D3">
      <w:pPr>
        <w:tabs>
          <w:tab w:val="left" w:pos="355"/>
          <w:tab w:val="left" w:leader="underscore" w:pos="2045"/>
          <w:tab w:val="left" w:leader="underscore" w:pos="9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4.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1 Площадь участка: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10690,59 м²</w:t>
      </w:r>
    </w:p>
    <w:p w:rsidR="00B974B0" w:rsidRPr="00A25EA3" w:rsidRDefault="00370954" w:rsidP="00DE17D3">
      <w:pPr>
        <w:tabs>
          <w:tab w:val="left" w:pos="360"/>
          <w:tab w:val="left" w:leader="underscore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4.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2. Соответствие озеленения участка учреждения нормативам (%):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100%</w:t>
      </w:r>
    </w:p>
    <w:p w:rsidR="00B974B0" w:rsidRPr="00A25EA3" w:rsidRDefault="00370954" w:rsidP="00DE17D3">
      <w:pPr>
        <w:spacing w:after="0" w:line="240" w:lineRule="auto"/>
        <w:jc w:val="both"/>
        <w:rPr>
          <w:rFonts w:ascii="Times New Roman" w:hAnsi="Times New Roman" w:cs="Times New Roman"/>
          <w:iCs/>
          <w:szCs w:val="24"/>
          <w:u w:val="single"/>
          <w:lang w:eastAsia="ru-RU"/>
        </w:rPr>
      </w:pPr>
      <w:r>
        <w:rPr>
          <w:rFonts w:ascii="Times New Roman" w:hAnsi="Times New Roman" w:cs="Times New Roman"/>
          <w:iCs/>
          <w:szCs w:val="24"/>
          <w:lang w:eastAsia="ru-RU"/>
        </w:rPr>
        <w:t>4.3</w:t>
      </w:r>
      <w:r w:rsidR="00B974B0" w:rsidRPr="00A25EA3">
        <w:rPr>
          <w:rFonts w:ascii="Times New Roman" w:hAnsi="Times New Roman" w:cs="Times New Roman"/>
          <w:iCs/>
          <w:szCs w:val="24"/>
          <w:lang w:eastAsia="ru-RU"/>
        </w:rPr>
        <w:t xml:space="preserve">. Наличие специальных оборудованных площадок для мусоросборников, их техническое состояние: </w:t>
      </w:r>
      <w:r w:rsidR="00B974B0" w:rsidRPr="00A25EA3">
        <w:rPr>
          <w:rFonts w:ascii="Times New Roman" w:hAnsi="Times New Roman" w:cs="Times New Roman"/>
          <w:iCs/>
          <w:szCs w:val="24"/>
          <w:u w:val="single"/>
          <w:lang w:eastAsia="ru-RU"/>
        </w:rPr>
        <w:t>на территории школы, состояние удовлетворительное, вывоз ТБО</w:t>
      </w:r>
      <w:r w:rsidR="00A25EA3">
        <w:rPr>
          <w:rFonts w:ascii="Times New Roman" w:hAnsi="Times New Roman" w:cs="Times New Roman"/>
          <w:iCs/>
          <w:szCs w:val="24"/>
          <w:u w:val="single"/>
          <w:lang w:eastAsia="ru-RU"/>
        </w:rPr>
        <w:t xml:space="preserve"> организован</w:t>
      </w:r>
      <w:r w:rsidR="00B974B0" w:rsidRPr="00A25EA3">
        <w:rPr>
          <w:rFonts w:ascii="Times New Roman" w:hAnsi="Times New Roman" w:cs="Times New Roman"/>
          <w:iCs/>
          <w:szCs w:val="24"/>
          <w:u w:val="single"/>
          <w:lang w:eastAsia="ru-RU"/>
        </w:rPr>
        <w:t>.</w:t>
      </w:r>
    </w:p>
    <w:p w:rsid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5.Ежегодно проводятся необходимые ремонтные работы.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6. 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Обеспечение пожарной безопасности.</w:t>
      </w:r>
    </w:p>
    <w:p w:rsid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.1.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Наличие первичных средств пожаротушения: </w:t>
      </w:r>
      <w:r>
        <w:rPr>
          <w:rFonts w:ascii="Times New Roman" w:hAnsi="Times New Roman" w:cs="Times New Roman"/>
          <w:szCs w:val="24"/>
          <w:u w:val="single"/>
          <w:lang w:eastAsia="ru-RU"/>
        </w:rPr>
        <w:t>25 шт.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.2.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Наличие и обеспечение обслуживания АПС, ОПС: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да, ООО НТЦ «СОВА», «Стрелец-Мониторинг» ООО «Служба Мониторинга-Пермь»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.3.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Наличие системы тревожной сигнализации: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.4.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Пропитка огнезащитным составом горючих поверхностей: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июль 2018г.; срок – 5 лет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6.5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Оборудование путей эвакуации: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соответствуют установленным нормам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6.6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Исправное состояние и техническое обслуживание системы противопожарного водоснабжения: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система отсутствует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6.7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Соответствие установленным требованиям электропроводки и электрооборудования: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соответствует</w:t>
      </w:r>
    </w:p>
    <w:p w:rsidR="00B974B0" w:rsidRPr="00A25EA3" w:rsidRDefault="00A25EA3" w:rsidP="00DE17D3">
      <w:p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6.8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 Наличие аварийного освещения: да</w:t>
      </w:r>
    </w:p>
    <w:p w:rsidR="00B974B0" w:rsidRPr="00A25EA3" w:rsidRDefault="00A25EA3" w:rsidP="00DE17D3">
      <w:pPr>
        <w:tabs>
          <w:tab w:val="left" w:pos="302"/>
          <w:tab w:val="left" w:leader="underscore" w:pos="3998"/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ab/>
        <w:t xml:space="preserve">  Обеспечение антитеррористической безопасности.</w:t>
      </w:r>
    </w:p>
    <w:p w:rsidR="00B974B0" w:rsidRPr="00A25EA3" w:rsidRDefault="00A25EA3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.1. Наличие ограждения территории: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да, удовлетворительное</w:t>
      </w:r>
    </w:p>
    <w:p w:rsidR="00B974B0" w:rsidRPr="00A25EA3" w:rsidRDefault="00A25EA3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.2. Наличие систем видеонаблюдения: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 xml:space="preserve">да (наружных - 7 шт., внутренних - 13), ООО НТЦ «СОВА» </w:t>
      </w:r>
    </w:p>
    <w:p w:rsidR="00B974B0" w:rsidRPr="00A25EA3" w:rsidRDefault="00A25EA3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.3. Наличие тревожной сигнализации: </w:t>
      </w:r>
      <w:r w:rsidR="00B974B0" w:rsidRPr="00A25EA3">
        <w:rPr>
          <w:rFonts w:ascii="Times New Roman" w:hAnsi="Times New Roman" w:cs="Times New Roman"/>
          <w:szCs w:val="24"/>
          <w:u w:val="single"/>
          <w:lang w:eastAsia="ru-RU"/>
        </w:rPr>
        <w:t>да</w:t>
      </w:r>
    </w:p>
    <w:p w:rsidR="00B974B0" w:rsidRPr="00A25EA3" w:rsidRDefault="00A25EA3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>.4. Организация охраны: физическая (с 07-00 до 22-00 часов)</w:t>
      </w:r>
    </w:p>
    <w:p w:rsidR="00B974B0" w:rsidRPr="00A25EA3" w:rsidRDefault="00A25EA3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8</w:t>
      </w:r>
      <w:r w:rsidR="00B974B0" w:rsidRPr="00A25EA3">
        <w:rPr>
          <w:rFonts w:ascii="Times New Roman" w:hAnsi="Times New Roman" w:cs="Times New Roman"/>
          <w:szCs w:val="24"/>
          <w:lang w:eastAsia="ru-RU"/>
        </w:rPr>
        <w:t xml:space="preserve">. Оборудование экстренной связи с органами МВД России: -прямая связь с органами МВД России </w:t>
      </w:r>
    </w:p>
    <w:p w:rsidR="00B974B0" w:rsidRPr="00A25EA3" w:rsidRDefault="00B974B0" w:rsidP="00DE17D3">
      <w:pPr>
        <w:tabs>
          <w:tab w:val="left" w:pos="302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25EA3">
        <w:rPr>
          <w:rFonts w:ascii="Times New Roman" w:hAnsi="Times New Roman" w:cs="Times New Roman"/>
          <w:szCs w:val="24"/>
          <w:lang w:eastAsia="ru-RU"/>
        </w:rPr>
        <w:t xml:space="preserve">-кнопка экстренного вызова (КЭВ): ФГКУ УВО ВНГ РФ по Пермскому краю и ФГУП «Охрана Росгвардии» </w:t>
      </w:r>
    </w:p>
    <w:p w:rsidR="00B974B0" w:rsidRPr="00A25EA3" w:rsidRDefault="00A25EA3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8.1</w:t>
      </w:r>
      <w:r w:rsidR="00B974B0" w:rsidRPr="00A25EA3">
        <w:rPr>
          <w:rFonts w:ascii="Times New Roman" w:hAnsi="Times New Roman" w:cs="Times New Roman"/>
          <w:szCs w:val="24"/>
        </w:rPr>
        <w:t xml:space="preserve">. Наличие Паспорта антитеррористической защищенности образовательного учреждения, согласованного руководителями Главного управления МЧС России по Пермскому краю, УВД по городу Перми, соответствующих приложений к нему: </w:t>
      </w:r>
      <w:r w:rsidR="00B974B0" w:rsidRPr="00A25EA3">
        <w:rPr>
          <w:rFonts w:ascii="Times New Roman" w:hAnsi="Times New Roman" w:cs="Times New Roman"/>
          <w:szCs w:val="24"/>
          <w:u w:val="single"/>
        </w:rPr>
        <w:t>да</w:t>
      </w:r>
    </w:p>
    <w:p w:rsidR="00B974B0" w:rsidRPr="00A25EA3" w:rsidRDefault="00A25EA3" w:rsidP="00DE17D3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8.2</w:t>
      </w:r>
      <w:r w:rsidR="00B974B0" w:rsidRPr="00A25EA3">
        <w:rPr>
          <w:rFonts w:ascii="Times New Roman" w:hAnsi="Times New Roman" w:cs="Times New Roman"/>
          <w:szCs w:val="24"/>
        </w:rPr>
        <w:t xml:space="preserve">. Наличие в образовательном учреждении информации о номерах телефонов экстренных служб: </w:t>
      </w:r>
      <w:r w:rsidR="00B974B0" w:rsidRPr="00A25EA3">
        <w:rPr>
          <w:rFonts w:ascii="Times New Roman" w:hAnsi="Times New Roman" w:cs="Times New Roman"/>
          <w:szCs w:val="24"/>
          <w:u w:val="single"/>
        </w:rPr>
        <w:t>да</w:t>
      </w:r>
    </w:p>
    <w:p w:rsidR="00B974B0" w:rsidRPr="00DC3309" w:rsidRDefault="00B974B0" w:rsidP="00422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C3309">
        <w:rPr>
          <w:rFonts w:ascii="Times New Roman" w:hAnsi="Times New Roman" w:cs="Times New Roman"/>
          <w:b/>
          <w:szCs w:val="24"/>
          <w:lang w:eastAsia="ru-RU"/>
        </w:rPr>
        <w:t xml:space="preserve">IX .Качество учебно-методического, библиотечно-информационного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9728"/>
      </w:tblGrid>
      <w:tr w:rsidR="00DC3309" w:rsidRPr="005E2620" w:rsidTr="00E5126B">
        <w:tc>
          <w:tcPr>
            <w:tcW w:w="1754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Наличие библиотеки</w:t>
            </w:r>
          </w:p>
        </w:tc>
        <w:tc>
          <w:tcPr>
            <w:tcW w:w="3246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Имеется библиотека для обучающихся 1-11 классов</w:t>
            </w:r>
          </w:p>
        </w:tc>
      </w:tr>
      <w:tr w:rsidR="00DC3309" w:rsidRPr="005E2620" w:rsidTr="00E5126B">
        <w:tc>
          <w:tcPr>
            <w:tcW w:w="1754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Объем фонда учебной, художественной, учебно-методической литературы</w:t>
            </w:r>
          </w:p>
        </w:tc>
        <w:tc>
          <w:tcPr>
            <w:tcW w:w="3246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4960"/>
              <w:gridCol w:w="3441"/>
            </w:tblGrid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№</w:t>
                  </w:r>
                </w:p>
              </w:tc>
              <w:tc>
                <w:tcPr>
                  <w:tcW w:w="4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3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Количество единиц в фонде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Учебная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18047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145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2000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Справочная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96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Языковедение, литературоведение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150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Естественно-научная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200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Техническая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30</w:t>
                  </w:r>
                </w:p>
              </w:tc>
            </w:tr>
            <w:tr w:rsidR="00DC3309" w:rsidRPr="00DC3309" w:rsidTr="00E5126B">
              <w:trPr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8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Общественно-политическая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</w:tcPr>
                <w:p w:rsidR="00DC3309" w:rsidRPr="00DC3309" w:rsidRDefault="00DC3309" w:rsidP="00E512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C3309">
                    <w:rPr>
                      <w:rFonts w:ascii="Times New Roman" w:hAnsi="Times New Roman" w:cs="Times New Roman"/>
                      <w:szCs w:val="24"/>
                    </w:rPr>
                    <w:t>85</w:t>
                  </w:r>
                </w:p>
              </w:tc>
            </w:tr>
          </w:tbl>
          <w:p w:rsidR="00DC3309" w:rsidRPr="00DC3309" w:rsidRDefault="00DC3309" w:rsidP="00E5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Учебные предметы ведутся по программам и учебникам, рекомендованным Министерством образования и науки Российской Федерации и вошедшие в  Федеральный перечень. Обеспеченность учебниками - 100 %.</w:t>
            </w:r>
          </w:p>
        </w:tc>
      </w:tr>
      <w:tr w:rsidR="00DC3309" w:rsidRPr="005E2620" w:rsidTr="00E5126B">
        <w:tc>
          <w:tcPr>
            <w:tcW w:w="1754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lastRenderedPageBreak/>
              <w:t>Наличие современной информационной базы (возможность выхода в Интернет, электронные учебники и т.д.)</w:t>
            </w:r>
          </w:p>
        </w:tc>
        <w:tc>
          <w:tcPr>
            <w:tcW w:w="3246" w:type="pct"/>
            <w:shd w:val="clear" w:color="auto" w:fill="auto"/>
          </w:tcPr>
          <w:p w:rsidR="00DC3309" w:rsidRPr="00DC3309" w:rsidRDefault="00DC3309" w:rsidP="00E5126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 xml:space="preserve">В Школе имеется достаточное количество оргтехники, позволяющей вести образовательный процесс. Кабинеты школы оборудованы компьютерами или ноутбуки, установлены проекторы, МФУ. В школе работает компьютерный класс, в котором  насчитывается 10 компьютеров. Во всех кабинетах имеется возможность выхода в Интернет. </w:t>
            </w:r>
          </w:p>
          <w:p w:rsidR="00DC3309" w:rsidRPr="00DC3309" w:rsidRDefault="00DC3309" w:rsidP="00E5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В библиотеке имеются электронные образовательные ресурсы – 1342 дисков. Мультимедийные средства (презентации, дидактические материалы) – 304.</w:t>
            </w:r>
          </w:p>
        </w:tc>
      </w:tr>
      <w:tr w:rsidR="00DC3309" w:rsidRPr="0042240A" w:rsidTr="00DC3309">
        <w:tc>
          <w:tcPr>
            <w:tcW w:w="1754" w:type="pct"/>
            <w:shd w:val="clear" w:color="auto" w:fill="FFFFFF"/>
          </w:tcPr>
          <w:p w:rsidR="00DC3309" w:rsidRPr="00DC3309" w:rsidRDefault="00DC3309" w:rsidP="00E5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Рациональность использования книжного фонда</w:t>
            </w:r>
          </w:p>
        </w:tc>
        <w:tc>
          <w:tcPr>
            <w:tcW w:w="3246" w:type="pct"/>
            <w:shd w:val="clear" w:color="auto" w:fill="FFFFFF"/>
          </w:tcPr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Фонд ежегодно обновляется, востребован учащимися и педагогами.</w:t>
            </w:r>
          </w:p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В 2020 году проведен анализ учебного фонда. По результатам полученной информации  составлен план обновления фонда учебной литературы, оснащения библиотеки учебными пособиями.</w:t>
            </w:r>
          </w:p>
          <w:p w:rsid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 xml:space="preserve"> В 2020 году закуплено учебной литературы на сумму</w:t>
            </w:r>
            <w:r>
              <w:rPr>
                <w:rFonts w:ascii="Times New Roman" w:hAnsi="Times New Roman" w:cs="Times New Roman"/>
                <w:szCs w:val="24"/>
              </w:rPr>
              <w:t xml:space="preserve"> 510929 руб</w:t>
            </w:r>
          </w:p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766 экземпляров получено за счет средств Министерства образования и науки Пермского края.</w:t>
            </w:r>
          </w:p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 xml:space="preserve">Ведется системная работа по списыванию непригодной для учебного процесса литературы. </w:t>
            </w:r>
          </w:p>
          <w:p w:rsidR="00DC3309" w:rsidRPr="00DC3309" w:rsidRDefault="00DC3309" w:rsidP="00E51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3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Школьным библиотекарем, классными руководителями, учителями-предметниками проводится работа, направленная на сохранность учебников. </w:t>
            </w:r>
          </w:p>
          <w:p w:rsidR="00DC3309" w:rsidRPr="00DC3309" w:rsidRDefault="00DC3309" w:rsidP="00E5126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C3309">
              <w:rPr>
                <w:rFonts w:ascii="Times New Roman" w:hAnsi="Times New Roman" w:cs="Times New Roman"/>
                <w:szCs w:val="24"/>
              </w:rPr>
              <w:t>На официальном сайте школы ведется страница о мероприятиях, проводимых библиотекой школы.</w:t>
            </w:r>
          </w:p>
        </w:tc>
      </w:tr>
    </w:tbl>
    <w:p w:rsidR="00DC3309" w:rsidRDefault="00DC3309" w:rsidP="00422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  <w:lang w:eastAsia="ru-RU"/>
        </w:rPr>
      </w:pPr>
    </w:p>
    <w:p w:rsidR="00B974B0" w:rsidRPr="00266DAC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66DAC">
        <w:rPr>
          <w:rFonts w:ascii="Times New Roman" w:hAnsi="Times New Roman" w:cs="Times New Roman"/>
          <w:b/>
          <w:szCs w:val="24"/>
          <w:lang w:val="en-US"/>
        </w:rPr>
        <w:t>X</w:t>
      </w:r>
      <w:r w:rsidRPr="00266DAC">
        <w:rPr>
          <w:rFonts w:ascii="Times New Roman" w:hAnsi="Times New Roman" w:cs="Times New Roman"/>
          <w:b/>
          <w:szCs w:val="24"/>
        </w:rPr>
        <w:t>. Анализ здоровья школьников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Охват профилактическими углубленными медицинскимиосмотрами составляет 100%, в бригаду врачей входят медицинские специалистов(квотоляринголог, невролог, окулист, ортопед, эндокринолог,стоматолог,хирург-уролог), ЭКГ, ОАК, ОАМ, УЗИ внутренних органов у детей 15 лет.</w:t>
      </w:r>
    </w:p>
    <w:p w:rsidR="00B974B0" w:rsidRPr="00266DAC" w:rsidRDefault="00B974B0" w:rsidP="00EC659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Скрининг-обследование и профилактические осмотры учащихся  направлены на раннее и активное выявление у школьников функциональных расстройств, отклонений в физическом развитии и начальных форм хронических заболеваний.</w:t>
      </w:r>
    </w:p>
    <w:tbl>
      <w:tblPr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1"/>
        <w:gridCol w:w="1444"/>
        <w:gridCol w:w="1444"/>
        <w:gridCol w:w="1439"/>
      </w:tblGrid>
      <w:tr w:rsidR="00266DAC" w:rsidRPr="00266DAC" w:rsidTr="00266DAC">
        <w:tc>
          <w:tcPr>
            <w:tcW w:w="3357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66DAC">
              <w:rPr>
                <w:rFonts w:ascii="Times New Roman" w:hAnsi="Times New Roman" w:cs="Times New Roman"/>
                <w:b/>
                <w:szCs w:val="24"/>
              </w:rPr>
              <w:t>Группа здоровья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546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266DAC" w:rsidRPr="00266DAC" w:rsidTr="00266DAC">
        <w:tc>
          <w:tcPr>
            <w:tcW w:w="3357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 группа(здоровые дети)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11,4%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11,9%</w:t>
            </w:r>
          </w:p>
        </w:tc>
        <w:tc>
          <w:tcPr>
            <w:tcW w:w="546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13.1%</w:t>
            </w:r>
          </w:p>
        </w:tc>
      </w:tr>
      <w:tr w:rsidR="00266DAC" w:rsidRPr="00266DAC" w:rsidTr="00266DAC">
        <w:tc>
          <w:tcPr>
            <w:tcW w:w="3357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2 группа(имеют функциональные отклонения)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68,1%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68,9%</w:t>
            </w:r>
          </w:p>
        </w:tc>
        <w:tc>
          <w:tcPr>
            <w:tcW w:w="546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70,8%</w:t>
            </w:r>
          </w:p>
        </w:tc>
      </w:tr>
      <w:tr w:rsidR="00266DAC" w:rsidRPr="00266DAC" w:rsidTr="00266DAC">
        <w:tc>
          <w:tcPr>
            <w:tcW w:w="3357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3 группа(имеют хроническую патологию)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19,6%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18,7%</w:t>
            </w:r>
          </w:p>
        </w:tc>
        <w:tc>
          <w:tcPr>
            <w:tcW w:w="546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15,4%</w:t>
            </w:r>
          </w:p>
        </w:tc>
      </w:tr>
      <w:tr w:rsidR="00266DAC" w:rsidRPr="00266DAC" w:rsidTr="00266DAC">
        <w:tc>
          <w:tcPr>
            <w:tcW w:w="3357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4 группа(дети-инвалиды)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0,8%</w:t>
            </w:r>
          </w:p>
        </w:tc>
        <w:tc>
          <w:tcPr>
            <w:tcW w:w="548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0,8%</w:t>
            </w:r>
          </w:p>
        </w:tc>
        <w:tc>
          <w:tcPr>
            <w:tcW w:w="546" w:type="pct"/>
          </w:tcPr>
          <w:p w:rsidR="00266DAC" w:rsidRPr="00266DAC" w:rsidRDefault="00266DAC" w:rsidP="00EC65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66DAC">
              <w:rPr>
                <w:rFonts w:ascii="Times New Roman" w:hAnsi="Times New Roman" w:cs="Times New Roman"/>
                <w:szCs w:val="24"/>
              </w:rPr>
              <w:t>0,7%</w:t>
            </w:r>
          </w:p>
        </w:tc>
      </w:tr>
    </w:tbl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Наблюдается положительная динамика и мы видим, что все меньшее количество  школьников  имеют хроническую патологию.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lastRenderedPageBreak/>
        <w:t>Около 81% школьников считаются «практически здоровыми», хотя многие из них имеют те или иные функциональные отклонения со стороны различных органов и функциональных систем.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 xml:space="preserve">Анализируя состояние здоровья школьников, мы видим, что высокий процент составляет  патология органов зрения (главным образом, близорукость различной степени): </w:t>
      </w:r>
      <w:r w:rsidR="00266DAC" w:rsidRPr="00266DAC">
        <w:rPr>
          <w:rFonts w:ascii="Times New Roman" w:hAnsi="Times New Roman" w:cs="Times New Roman"/>
          <w:szCs w:val="24"/>
        </w:rPr>
        <w:t>2018г. – 22,9%, 2019г. – 28,8%, 2020 – 24,7%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 xml:space="preserve">Учителями на уроках проводятся физкультпаузы для разгрузки мышц глаза и мышц опорно-двигательного аппарата. 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Освещенность всех классных комнат соответствует санитарным требованиям.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Благодаря всему комплексу проводимых мероприятий, удалось стабилизировать показатели роста патологии органов зрения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 xml:space="preserve">Еще одной проблемой в школе является патология опорно-двигательного аппарата. Наиболее часто встречаются – это различные виды нарушения осанки, которые считаются функциональным отклонением состояния здоровья. 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Процесс роста патологии опорно-двигательного аппарата удалось стабилизировать. Причин этому несколько: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-  идет работа по повышению материально-технической базы школы, в том числе приобретение учебной мебели согласно требованиям СанПиНа, оборудование дополнительных помещений для занятия спортом: площадки для игры в волейбол и баскетбол;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- проведение физкультминуток на уроках;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- использование элементов корригирующей гимнастики на уроках физкультуры;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-организация правильного питания (у детей есть возможность получать 2-х разовое питание в школе, школьное меню      соответствует физиологическим потребностям детей).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При выявлении во время профилактических осмотров у ребенка функциональных нарушений и хронических заболеваний, впервые возникших, он в индивидуальном порядке направляется для обследование в детскую поликлинику.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Уровень общей заболеваемости</w:t>
      </w:r>
      <w:r w:rsidR="00266DAC" w:rsidRPr="00266DAC">
        <w:rPr>
          <w:rFonts w:ascii="Times New Roman" w:hAnsi="Times New Roman" w:cs="Times New Roman"/>
          <w:szCs w:val="24"/>
        </w:rPr>
        <w:t xml:space="preserve"> </w:t>
      </w:r>
      <w:r w:rsidRPr="00266DAC">
        <w:rPr>
          <w:rFonts w:ascii="Times New Roman" w:hAnsi="Times New Roman" w:cs="Times New Roman"/>
          <w:szCs w:val="24"/>
        </w:rPr>
        <w:t>среди школьников им</w:t>
      </w:r>
      <w:r w:rsidR="00266DAC" w:rsidRPr="00266DAC">
        <w:rPr>
          <w:rFonts w:ascii="Times New Roman" w:hAnsi="Times New Roman" w:cs="Times New Roman"/>
          <w:szCs w:val="24"/>
        </w:rPr>
        <w:t>еет тенденцию к снижению(около 6</w:t>
      </w:r>
      <w:r w:rsidRPr="00266DAC">
        <w:rPr>
          <w:rFonts w:ascii="Times New Roman" w:hAnsi="Times New Roman" w:cs="Times New Roman"/>
          <w:szCs w:val="24"/>
        </w:rPr>
        <w:t>%)</w:t>
      </w:r>
      <w:r w:rsidR="00266DAC" w:rsidRPr="00266DAC">
        <w:rPr>
          <w:rFonts w:ascii="Times New Roman" w:hAnsi="Times New Roman" w:cs="Times New Roman"/>
          <w:szCs w:val="24"/>
        </w:rPr>
        <w:t>. Следует отметить, что в 2020г. в связи с пандемией короновируса длительное время обучающиеся занимались дистанционно.</w:t>
      </w:r>
    </w:p>
    <w:p w:rsidR="00B974B0" w:rsidRPr="00266DAC" w:rsidRDefault="00B974B0" w:rsidP="00EC65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66DAC">
        <w:rPr>
          <w:rFonts w:ascii="Times New Roman" w:hAnsi="Times New Roman" w:cs="Times New Roman"/>
          <w:szCs w:val="24"/>
        </w:rPr>
        <w:t>Если рассмотреть структуру заболеваемости в течение двух лет, видно, что ОРВИ составляют максимальный процент, случаи гриппа – не регистрируются, благодаря проводимым мероприятиям, в том числе и специфической профилактике(прививка против гриппа).  Она охватывает учащихся всей  школы. Остается низким уровень инфекционной заболеваемости (ветряная оспа) - на уровне спородической заболеваемости.</w:t>
      </w:r>
    </w:p>
    <w:p w:rsidR="00B974B0" w:rsidRPr="00266DAC" w:rsidRDefault="00B974B0" w:rsidP="00EC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B974B0" w:rsidRPr="00914AC6" w:rsidRDefault="00B974B0" w:rsidP="00EC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14AC6">
        <w:rPr>
          <w:rFonts w:ascii="Times New Roman" w:hAnsi="Times New Roman" w:cs="Times New Roman"/>
          <w:b/>
          <w:bCs/>
          <w:szCs w:val="24"/>
        </w:rPr>
        <w:t>ПОКАЗАТЕЛИ ДЕЯТЕЛЬНОСТИ ОБЩЕОБРАЗОВАТЕЛЬНОЙ ОРГАНИЗАЦИИ,ПОДЛЕЖАЩЕЙ САМООБСЛЕДОВАНИЮ</w:t>
      </w:r>
    </w:p>
    <w:p w:rsidR="00B974B0" w:rsidRPr="00914AC6" w:rsidRDefault="00B974B0" w:rsidP="00EC6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4AC6">
        <w:rPr>
          <w:rFonts w:ascii="Times New Roman" w:hAnsi="Times New Roman" w:cs="Times New Roman"/>
          <w:szCs w:val="24"/>
        </w:rPr>
        <w:t>Данные приведены</w:t>
      </w:r>
      <w:r w:rsidR="00914AC6" w:rsidRPr="00914AC6">
        <w:rPr>
          <w:rFonts w:ascii="Times New Roman" w:hAnsi="Times New Roman" w:cs="Times New Roman"/>
          <w:szCs w:val="24"/>
        </w:rPr>
        <w:t xml:space="preserve"> по состоянию на 31 декабря 2020</w:t>
      </w:r>
      <w:r w:rsidRPr="00914AC6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W w:w="150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12633"/>
        <w:gridCol w:w="1418"/>
      </w:tblGrid>
      <w:tr w:rsidR="00B974B0" w:rsidRPr="00914AC6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</w:tr>
      <w:tr w:rsidR="00B974B0" w:rsidRPr="00790EDF" w:rsidTr="00990955">
        <w:trPr>
          <w:trHeight w:val="22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bookmarkStart w:id="1" w:name="Par200"/>
            <w:bookmarkEnd w:id="1"/>
            <w:r w:rsidRPr="00E97F3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738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353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284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419/59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Не сдавали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Не сдавали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lastRenderedPageBreak/>
              <w:t>1.8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75,0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9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Не сдавали  /61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1.15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7 / 13</w:t>
            </w:r>
            <w:r w:rsidR="00B974B0" w:rsidRPr="00E97F3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rPr>
          <w:trHeight w:val="57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2 / 15,9</w:t>
            </w:r>
            <w:r w:rsidR="00B974B0" w:rsidRPr="00E97F3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204A5E" w:rsidP="0089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520 / 70</w:t>
            </w:r>
            <w:r w:rsidR="00B974B0" w:rsidRPr="00204A5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1.19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204A5E" w:rsidP="0089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135/18,3</w:t>
            </w:r>
            <w:r w:rsidR="00B974B0" w:rsidRPr="00204A5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1.19.1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204A5E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1,8</w:t>
            </w:r>
            <w:r w:rsidR="00B974B0" w:rsidRPr="00204A5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1.19.2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89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0,5%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1.19.3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204A5E" w:rsidP="00896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4,3</w:t>
            </w:r>
            <w:r w:rsidR="00B974B0" w:rsidRPr="00204A5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204A5E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4A5E">
              <w:rPr>
                <w:rFonts w:ascii="Times New Roman" w:hAnsi="Times New Roman" w:cs="Times New Roman"/>
                <w:szCs w:val="24"/>
              </w:rPr>
              <w:t>649/87,9</w:t>
            </w:r>
            <w:r w:rsidR="00B974B0" w:rsidRPr="00204A5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97F3A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E97F3A" w:rsidRDefault="00E97F3A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 / 14,2</w:t>
            </w:r>
            <w:r w:rsidR="00B974B0" w:rsidRPr="00E97F3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 / 0,1</w:t>
            </w:r>
          </w:p>
        </w:tc>
      </w:tr>
      <w:tr w:rsidR="00B974B0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0" w:rsidRPr="00914AC6" w:rsidRDefault="00B974B0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0/0%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E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lastRenderedPageBreak/>
              <w:t>1.25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46 / 92 %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1.26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45 / 90%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1.27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4 / 8 %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1.28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3 / 6 %</w:t>
            </w:r>
          </w:p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1.29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31 /62%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1.29.1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13 / 26 %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1.29.2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18 / 36 %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1.30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1.30.1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11 / 22 %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1.30.2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15/30%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14 / 28%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13/ 26%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54 / 22%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1.34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7A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54/ 6%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bookmarkStart w:id="2" w:name="Par326"/>
            <w:bookmarkEnd w:id="2"/>
            <w:r w:rsidRPr="00914AC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0,1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23,9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2.4.1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2.4.2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2.4.3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2.4.4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lastRenderedPageBreak/>
              <w:t>2.4.5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8043D8" w:rsidRPr="00790EDF" w:rsidTr="0046724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8" w:rsidRPr="00914AC6" w:rsidRDefault="008043D8" w:rsidP="006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4AC6">
              <w:rPr>
                <w:rFonts w:ascii="Times New Roman" w:hAnsi="Times New Roman" w:cs="Times New Roman"/>
                <w:szCs w:val="24"/>
              </w:rPr>
              <w:t>2,1</w:t>
            </w:r>
          </w:p>
        </w:tc>
      </w:tr>
    </w:tbl>
    <w:p w:rsidR="00B974B0" w:rsidRPr="00790EDF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B974B0" w:rsidRPr="0046724F" w:rsidRDefault="00B974B0" w:rsidP="00EC65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B974B0" w:rsidRPr="0046724F" w:rsidSect="0068077B">
      <w:pgSz w:w="16838" w:h="11906" w:orient="landscape"/>
      <w:pgMar w:top="899" w:right="1134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27" w:rsidRDefault="003F5527" w:rsidP="00D838B7">
      <w:pPr>
        <w:spacing w:after="0" w:line="240" w:lineRule="auto"/>
      </w:pPr>
      <w:r>
        <w:separator/>
      </w:r>
    </w:p>
  </w:endnote>
  <w:endnote w:type="continuationSeparator" w:id="0">
    <w:p w:rsidR="003F5527" w:rsidRDefault="003F5527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27" w:rsidRDefault="003F5527" w:rsidP="00D838B7">
      <w:pPr>
        <w:spacing w:after="0" w:line="240" w:lineRule="auto"/>
      </w:pPr>
      <w:r>
        <w:separator/>
      </w:r>
    </w:p>
  </w:footnote>
  <w:footnote w:type="continuationSeparator" w:id="0">
    <w:p w:rsidR="003F5527" w:rsidRDefault="003F5527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C6FC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04E3D"/>
    <w:multiLevelType w:val="hybridMultilevel"/>
    <w:tmpl w:val="3ABE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167E14"/>
    <w:multiLevelType w:val="hybridMultilevel"/>
    <w:tmpl w:val="BE6AA00A"/>
    <w:lvl w:ilvl="0" w:tplc="72FA5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3C52"/>
    <w:multiLevelType w:val="hybridMultilevel"/>
    <w:tmpl w:val="91840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5239"/>
    <w:multiLevelType w:val="multilevel"/>
    <w:tmpl w:val="316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762E"/>
    <w:multiLevelType w:val="multilevel"/>
    <w:tmpl w:val="2F3A1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352C"/>
    <w:multiLevelType w:val="multilevel"/>
    <w:tmpl w:val="345E6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F5726"/>
    <w:multiLevelType w:val="hybridMultilevel"/>
    <w:tmpl w:val="19EA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4902"/>
    <w:multiLevelType w:val="hybridMultilevel"/>
    <w:tmpl w:val="4350DC34"/>
    <w:lvl w:ilvl="0" w:tplc="791A5B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94176"/>
    <w:multiLevelType w:val="hybridMultilevel"/>
    <w:tmpl w:val="A282F000"/>
    <w:lvl w:ilvl="0" w:tplc="C108F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F262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900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F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48D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5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25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2A1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0E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049C0"/>
    <w:rsid w:val="0001080C"/>
    <w:rsid w:val="00024DC8"/>
    <w:rsid w:val="00027081"/>
    <w:rsid w:val="0003171E"/>
    <w:rsid w:val="00033E8A"/>
    <w:rsid w:val="00056863"/>
    <w:rsid w:val="00063291"/>
    <w:rsid w:val="00063D23"/>
    <w:rsid w:val="0006554C"/>
    <w:rsid w:val="0006791A"/>
    <w:rsid w:val="0007380A"/>
    <w:rsid w:val="00075D0D"/>
    <w:rsid w:val="00086979"/>
    <w:rsid w:val="000902F5"/>
    <w:rsid w:val="00092813"/>
    <w:rsid w:val="000942F0"/>
    <w:rsid w:val="000B2741"/>
    <w:rsid w:val="000C01D2"/>
    <w:rsid w:val="000C1C4A"/>
    <w:rsid w:val="000C4BF3"/>
    <w:rsid w:val="000C7736"/>
    <w:rsid w:val="000E12FB"/>
    <w:rsid w:val="000E3E98"/>
    <w:rsid w:val="000E6310"/>
    <w:rsid w:val="000F0938"/>
    <w:rsid w:val="000F2E39"/>
    <w:rsid w:val="001026C5"/>
    <w:rsid w:val="00111933"/>
    <w:rsid w:val="00117DE8"/>
    <w:rsid w:val="0012341F"/>
    <w:rsid w:val="001265A0"/>
    <w:rsid w:val="00127233"/>
    <w:rsid w:val="001313BF"/>
    <w:rsid w:val="00135E2F"/>
    <w:rsid w:val="00147CC8"/>
    <w:rsid w:val="00151849"/>
    <w:rsid w:val="00152D38"/>
    <w:rsid w:val="001549A3"/>
    <w:rsid w:val="00155A7D"/>
    <w:rsid w:val="00163256"/>
    <w:rsid w:val="00166539"/>
    <w:rsid w:val="00167AE8"/>
    <w:rsid w:val="00172549"/>
    <w:rsid w:val="0017421B"/>
    <w:rsid w:val="00175D36"/>
    <w:rsid w:val="00182CD6"/>
    <w:rsid w:val="001A0C3B"/>
    <w:rsid w:val="001A743E"/>
    <w:rsid w:val="001C48C7"/>
    <w:rsid w:val="001C731E"/>
    <w:rsid w:val="001E2067"/>
    <w:rsid w:val="001E37A4"/>
    <w:rsid w:val="001E398A"/>
    <w:rsid w:val="001F2679"/>
    <w:rsid w:val="001F77B9"/>
    <w:rsid w:val="001F7F1B"/>
    <w:rsid w:val="00202D5F"/>
    <w:rsid w:val="00204A5E"/>
    <w:rsid w:val="002123CF"/>
    <w:rsid w:val="00213A66"/>
    <w:rsid w:val="00221B2C"/>
    <w:rsid w:val="00230807"/>
    <w:rsid w:val="00232403"/>
    <w:rsid w:val="0023347B"/>
    <w:rsid w:val="00237515"/>
    <w:rsid w:val="00246F4D"/>
    <w:rsid w:val="00247C63"/>
    <w:rsid w:val="0026057F"/>
    <w:rsid w:val="00266DAC"/>
    <w:rsid w:val="002735B9"/>
    <w:rsid w:val="0027410F"/>
    <w:rsid w:val="002764D0"/>
    <w:rsid w:val="00281CFC"/>
    <w:rsid w:val="002839FA"/>
    <w:rsid w:val="00295829"/>
    <w:rsid w:val="0029641D"/>
    <w:rsid w:val="00296C42"/>
    <w:rsid w:val="002A4623"/>
    <w:rsid w:val="002A719B"/>
    <w:rsid w:val="002B19B3"/>
    <w:rsid w:val="002C1A09"/>
    <w:rsid w:val="002C3F78"/>
    <w:rsid w:val="002C50FD"/>
    <w:rsid w:val="002C71D1"/>
    <w:rsid w:val="002D418B"/>
    <w:rsid w:val="002D5046"/>
    <w:rsid w:val="002E06DE"/>
    <w:rsid w:val="002F2647"/>
    <w:rsid w:val="00300BBE"/>
    <w:rsid w:val="00307F6E"/>
    <w:rsid w:val="003159C4"/>
    <w:rsid w:val="00320E6E"/>
    <w:rsid w:val="00322CD1"/>
    <w:rsid w:val="00323C77"/>
    <w:rsid w:val="0033687D"/>
    <w:rsid w:val="0034007E"/>
    <w:rsid w:val="00340231"/>
    <w:rsid w:val="003420C7"/>
    <w:rsid w:val="00342DA5"/>
    <w:rsid w:val="00355682"/>
    <w:rsid w:val="00356E17"/>
    <w:rsid w:val="00362A5F"/>
    <w:rsid w:val="00370954"/>
    <w:rsid w:val="00373A94"/>
    <w:rsid w:val="003839EE"/>
    <w:rsid w:val="00390CA0"/>
    <w:rsid w:val="00391512"/>
    <w:rsid w:val="00391530"/>
    <w:rsid w:val="003919A5"/>
    <w:rsid w:val="003A4E9E"/>
    <w:rsid w:val="003B73BB"/>
    <w:rsid w:val="003C2729"/>
    <w:rsid w:val="003D3FCC"/>
    <w:rsid w:val="003E2181"/>
    <w:rsid w:val="003E249F"/>
    <w:rsid w:val="003E7A67"/>
    <w:rsid w:val="003F2083"/>
    <w:rsid w:val="003F5527"/>
    <w:rsid w:val="00400D18"/>
    <w:rsid w:val="004010B5"/>
    <w:rsid w:val="0040418E"/>
    <w:rsid w:val="004213C9"/>
    <w:rsid w:val="0042240A"/>
    <w:rsid w:val="00425225"/>
    <w:rsid w:val="004460D6"/>
    <w:rsid w:val="004503C9"/>
    <w:rsid w:val="0045241A"/>
    <w:rsid w:val="004614B2"/>
    <w:rsid w:val="0046220F"/>
    <w:rsid w:val="0046724F"/>
    <w:rsid w:val="00471695"/>
    <w:rsid w:val="00471A9F"/>
    <w:rsid w:val="004819AB"/>
    <w:rsid w:val="00483363"/>
    <w:rsid w:val="0048377C"/>
    <w:rsid w:val="00495316"/>
    <w:rsid w:val="004A3955"/>
    <w:rsid w:val="004B15FC"/>
    <w:rsid w:val="004B373D"/>
    <w:rsid w:val="004C477D"/>
    <w:rsid w:val="004F22F1"/>
    <w:rsid w:val="004F2C02"/>
    <w:rsid w:val="004F55F8"/>
    <w:rsid w:val="004F76DD"/>
    <w:rsid w:val="005018C6"/>
    <w:rsid w:val="00503B42"/>
    <w:rsid w:val="00510015"/>
    <w:rsid w:val="00520732"/>
    <w:rsid w:val="00526C62"/>
    <w:rsid w:val="00527D22"/>
    <w:rsid w:val="00527F88"/>
    <w:rsid w:val="00530BA0"/>
    <w:rsid w:val="0053237B"/>
    <w:rsid w:val="0053502D"/>
    <w:rsid w:val="005359A2"/>
    <w:rsid w:val="00535E8A"/>
    <w:rsid w:val="00536C4C"/>
    <w:rsid w:val="00537237"/>
    <w:rsid w:val="00537960"/>
    <w:rsid w:val="005428A3"/>
    <w:rsid w:val="00552ACD"/>
    <w:rsid w:val="00563701"/>
    <w:rsid w:val="0057129B"/>
    <w:rsid w:val="00571B0A"/>
    <w:rsid w:val="0058265B"/>
    <w:rsid w:val="00594079"/>
    <w:rsid w:val="005B6730"/>
    <w:rsid w:val="005C7F9A"/>
    <w:rsid w:val="005D1ED3"/>
    <w:rsid w:val="005D63FD"/>
    <w:rsid w:val="005E6CDA"/>
    <w:rsid w:val="005F623C"/>
    <w:rsid w:val="00612017"/>
    <w:rsid w:val="006138FD"/>
    <w:rsid w:val="00613A67"/>
    <w:rsid w:val="0061402C"/>
    <w:rsid w:val="00632C43"/>
    <w:rsid w:val="006353D6"/>
    <w:rsid w:val="0064005F"/>
    <w:rsid w:val="00642F06"/>
    <w:rsid w:val="0065686F"/>
    <w:rsid w:val="00661913"/>
    <w:rsid w:val="0066440A"/>
    <w:rsid w:val="00664DA7"/>
    <w:rsid w:val="00675CC9"/>
    <w:rsid w:val="006800B5"/>
    <w:rsid w:val="0068077B"/>
    <w:rsid w:val="006844EF"/>
    <w:rsid w:val="00691D1A"/>
    <w:rsid w:val="006A053E"/>
    <w:rsid w:val="006A4D40"/>
    <w:rsid w:val="006A5659"/>
    <w:rsid w:val="006C0AB9"/>
    <w:rsid w:val="006C2228"/>
    <w:rsid w:val="006D64C2"/>
    <w:rsid w:val="006E2744"/>
    <w:rsid w:val="006F1C57"/>
    <w:rsid w:val="0070075B"/>
    <w:rsid w:val="007021F6"/>
    <w:rsid w:val="0070552E"/>
    <w:rsid w:val="00714DF7"/>
    <w:rsid w:val="00716CFD"/>
    <w:rsid w:val="0072181A"/>
    <w:rsid w:val="00722E34"/>
    <w:rsid w:val="00726964"/>
    <w:rsid w:val="00726E14"/>
    <w:rsid w:val="00735AA4"/>
    <w:rsid w:val="00737006"/>
    <w:rsid w:val="00741682"/>
    <w:rsid w:val="00742171"/>
    <w:rsid w:val="00742A8A"/>
    <w:rsid w:val="00742E00"/>
    <w:rsid w:val="007455CF"/>
    <w:rsid w:val="0074740C"/>
    <w:rsid w:val="00752BD1"/>
    <w:rsid w:val="00756935"/>
    <w:rsid w:val="00760E9E"/>
    <w:rsid w:val="007612C5"/>
    <w:rsid w:val="00761513"/>
    <w:rsid w:val="00762DD3"/>
    <w:rsid w:val="00765488"/>
    <w:rsid w:val="00766C76"/>
    <w:rsid w:val="0076734F"/>
    <w:rsid w:val="00767697"/>
    <w:rsid w:val="007719A8"/>
    <w:rsid w:val="00774CAC"/>
    <w:rsid w:val="00777964"/>
    <w:rsid w:val="0078629A"/>
    <w:rsid w:val="00787006"/>
    <w:rsid w:val="00790EDF"/>
    <w:rsid w:val="00794652"/>
    <w:rsid w:val="007A2390"/>
    <w:rsid w:val="007A3566"/>
    <w:rsid w:val="007A49CD"/>
    <w:rsid w:val="007B73A3"/>
    <w:rsid w:val="007B7522"/>
    <w:rsid w:val="007D618D"/>
    <w:rsid w:val="007E6350"/>
    <w:rsid w:val="007F11D7"/>
    <w:rsid w:val="007F284D"/>
    <w:rsid w:val="008007F7"/>
    <w:rsid w:val="00801E3B"/>
    <w:rsid w:val="008043D8"/>
    <w:rsid w:val="00813A5B"/>
    <w:rsid w:val="00823202"/>
    <w:rsid w:val="00826823"/>
    <w:rsid w:val="00826F06"/>
    <w:rsid w:val="0082787D"/>
    <w:rsid w:val="00831707"/>
    <w:rsid w:val="008366FB"/>
    <w:rsid w:val="008525A2"/>
    <w:rsid w:val="0085408E"/>
    <w:rsid w:val="00870F62"/>
    <w:rsid w:val="00871ED3"/>
    <w:rsid w:val="00872E4E"/>
    <w:rsid w:val="00873F18"/>
    <w:rsid w:val="0088496B"/>
    <w:rsid w:val="0088530A"/>
    <w:rsid w:val="00894D93"/>
    <w:rsid w:val="00894F74"/>
    <w:rsid w:val="00896544"/>
    <w:rsid w:val="008A13D0"/>
    <w:rsid w:val="008A603D"/>
    <w:rsid w:val="008C35C5"/>
    <w:rsid w:val="008E01F4"/>
    <w:rsid w:val="008E2ADB"/>
    <w:rsid w:val="008F0099"/>
    <w:rsid w:val="008F28CC"/>
    <w:rsid w:val="009018BC"/>
    <w:rsid w:val="00901A0E"/>
    <w:rsid w:val="00905AD2"/>
    <w:rsid w:val="00914AC6"/>
    <w:rsid w:val="009154EF"/>
    <w:rsid w:val="0091652D"/>
    <w:rsid w:val="00923C57"/>
    <w:rsid w:val="0092550D"/>
    <w:rsid w:val="0094073B"/>
    <w:rsid w:val="009422EB"/>
    <w:rsid w:val="009452A6"/>
    <w:rsid w:val="009663D5"/>
    <w:rsid w:val="00966DF9"/>
    <w:rsid w:val="009754A6"/>
    <w:rsid w:val="00981D8A"/>
    <w:rsid w:val="00990955"/>
    <w:rsid w:val="00992309"/>
    <w:rsid w:val="009938BD"/>
    <w:rsid w:val="00995421"/>
    <w:rsid w:val="00996E5F"/>
    <w:rsid w:val="009A07BF"/>
    <w:rsid w:val="009B1C6A"/>
    <w:rsid w:val="009D6D8E"/>
    <w:rsid w:val="009D75E9"/>
    <w:rsid w:val="009D7DEA"/>
    <w:rsid w:val="009E3080"/>
    <w:rsid w:val="009F01AF"/>
    <w:rsid w:val="009F2A86"/>
    <w:rsid w:val="009F33C1"/>
    <w:rsid w:val="009F359C"/>
    <w:rsid w:val="009F5A6C"/>
    <w:rsid w:val="00A06502"/>
    <w:rsid w:val="00A06685"/>
    <w:rsid w:val="00A07150"/>
    <w:rsid w:val="00A14B88"/>
    <w:rsid w:val="00A21482"/>
    <w:rsid w:val="00A24842"/>
    <w:rsid w:val="00A25EA3"/>
    <w:rsid w:val="00A26779"/>
    <w:rsid w:val="00A30DC7"/>
    <w:rsid w:val="00A33E08"/>
    <w:rsid w:val="00A4691D"/>
    <w:rsid w:val="00A46B89"/>
    <w:rsid w:val="00A55D45"/>
    <w:rsid w:val="00A5750D"/>
    <w:rsid w:val="00A65DAA"/>
    <w:rsid w:val="00A748F6"/>
    <w:rsid w:val="00A8325D"/>
    <w:rsid w:val="00A834DA"/>
    <w:rsid w:val="00A85610"/>
    <w:rsid w:val="00AA393E"/>
    <w:rsid w:val="00AB0C43"/>
    <w:rsid w:val="00AB1BE2"/>
    <w:rsid w:val="00AB2EB5"/>
    <w:rsid w:val="00AB66A6"/>
    <w:rsid w:val="00AC54CA"/>
    <w:rsid w:val="00AC6FBD"/>
    <w:rsid w:val="00AD7A16"/>
    <w:rsid w:val="00AE3F18"/>
    <w:rsid w:val="00AE5D13"/>
    <w:rsid w:val="00AF1041"/>
    <w:rsid w:val="00AF67E9"/>
    <w:rsid w:val="00B016E4"/>
    <w:rsid w:val="00B13489"/>
    <w:rsid w:val="00B14300"/>
    <w:rsid w:val="00B15B2D"/>
    <w:rsid w:val="00B16B36"/>
    <w:rsid w:val="00B32D93"/>
    <w:rsid w:val="00B34C5F"/>
    <w:rsid w:val="00B34DFA"/>
    <w:rsid w:val="00B516F5"/>
    <w:rsid w:val="00B53C54"/>
    <w:rsid w:val="00B56B07"/>
    <w:rsid w:val="00B75B18"/>
    <w:rsid w:val="00B77940"/>
    <w:rsid w:val="00B800E5"/>
    <w:rsid w:val="00B9461E"/>
    <w:rsid w:val="00B974B0"/>
    <w:rsid w:val="00BA552A"/>
    <w:rsid w:val="00BB0881"/>
    <w:rsid w:val="00BB7E17"/>
    <w:rsid w:val="00BC07F1"/>
    <w:rsid w:val="00BD00F9"/>
    <w:rsid w:val="00BD5A6F"/>
    <w:rsid w:val="00BE0D09"/>
    <w:rsid w:val="00BE5675"/>
    <w:rsid w:val="00BF3C00"/>
    <w:rsid w:val="00BF5392"/>
    <w:rsid w:val="00BF774E"/>
    <w:rsid w:val="00BF7B2F"/>
    <w:rsid w:val="00C01490"/>
    <w:rsid w:val="00C01E26"/>
    <w:rsid w:val="00C02B3F"/>
    <w:rsid w:val="00C1005C"/>
    <w:rsid w:val="00C101EC"/>
    <w:rsid w:val="00C10DF1"/>
    <w:rsid w:val="00C208D7"/>
    <w:rsid w:val="00C23DFE"/>
    <w:rsid w:val="00C252AC"/>
    <w:rsid w:val="00C37233"/>
    <w:rsid w:val="00C37C5E"/>
    <w:rsid w:val="00C37F4B"/>
    <w:rsid w:val="00C54C7D"/>
    <w:rsid w:val="00C63161"/>
    <w:rsid w:val="00C67194"/>
    <w:rsid w:val="00C70FF6"/>
    <w:rsid w:val="00C7213D"/>
    <w:rsid w:val="00C73703"/>
    <w:rsid w:val="00C775AD"/>
    <w:rsid w:val="00C860A9"/>
    <w:rsid w:val="00C96759"/>
    <w:rsid w:val="00C96976"/>
    <w:rsid w:val="00C97557"/>
    <w:rsid w:val="00CA1D96"/>
    <w:rsid w:val="00CA39C5"/>
    <w:rsid w:val="00CA7E92"/>
    <w:rsid w:val="00CC0158"/>
    <w:rsid w:val="00CC32F2"/>
    <w:rsid w:val="00CC637C"/>
    <w:rsid w:val="00CC765A"/>
    <w:rsid w:val="00CD2D49"/>
    <w:rsid w:val="00CD35B0"/>
    <w:rsid w:val="00CD42D0"/>
    <w:rsid w:val="00CE0827"/>
    <w:rsid w:val="00CE2270"/>
    <w:rsid w:val="00CE456B"/>
    <w:rsid w:val="00CE49D3"/>
    <w:rsid w:val="00CF236A"/>
    <w:rsid w:val="00CF7B05"/>
    <w:rsid w:val="00D0569A"/>
    <w:rsid w:val="00D06BD1"/>
    <w:rsid w:val="00D06F1D"/>
    <w:rsid w:val="00D2000C"/>
    <w:rsid w:val="00D25EE4"/>
    <w:rsid w:val="00D3342B"/>
    <w:rsid w:val="00D4125C"/>
    <w:rsid w:val="00D428D5"/>
    <w:rsid w:val="00D45EA8"/>
    <w:rsid w:val="00D50AD8"/>
    <w:rsid w:val="00D544D2"/>
    <w:rsid w:val="00D55161"/>
    <w:rsid w:val="00D5540C"/>
    <w:rsid w:val="00D57CF7"/>
    <w:rsid w:val="00D6627C"/>
    <w:rsid w:val="00D664E0"/>
    <w:rsid w:val="00D75753"/>
    <w:rsid w:val="00D81D4A"/>
    <w:rsid w:val="00D82411"/>
    <w:rsid w:val="00D838B7"/>
    <w:rsid w:val="00D845DB"/>
    <w:rsid w:val="00D86E49"/>
    <w:rsid w:val="00D914E1"/>
    <w:rsid w:val="00D93296"/>
    <w:rsid w:val="00D96431"/>
    <w:rsid w:val="00DA3E42"/>
    <w:rsid w:val="00DA6BA7"/>
    <w:rsid w:val="00DC3309"/>
    <w:rsid w:val="00DC4B5A"/>
    <w:rsid w:val="00DC5C50"/>
    <w:rsid w:val="00DD3837"/>
    <w:rsid w:val="00DD6036"/>
    <w:rsid w:val="00DE17D3"/>
    <w:rsid w:val="00DE2F45"/>
    <w:rsid w:val="00DE6324"/>
    <w:rsid w:val="00DF3CE9"/>
    <w:rsid w:val="00DF589D"/>
    <w:rsid w:val="00E17587"/>
    <w:rsid w:val="00E214BD"/>
    <w:rsid w:val="00E24F21"/>
    <w:rsid w:val="00E324F5"/>
    <w:rsid w:val="00E363B0"/>
    <w:rsid w:val="00E4042B"/>
    <w:rsid w:val="00E41D31"/>
    <w:rsid w:val="00E46D87"/>
    <w:rsid w:val="00E5126B"/>
    <w:rsid w:val="00E74117"/>
    <w:rsid w:val="00E74414"/>
    <w:rsid w:val="00E757AB"/>
    <w:rsid w:val="00E777AC"/>
    <w:rsid w:val="00E81BD2"/>
    <w:rsid w:val="00E82F18"/>
    <w:rsid w:val="00E921F7"/>
    <w:rsid w:val="00E9541A"/>
    <w:rsid w:val="00E9709C"/>
    <w:rsid w:val="00E97F3A"/>
    <w:rsid w:val="00EA45EC"/>
    <w:rsid w:val="00EA5E7A"/>
    <w:rsid w:val="00EB21F6"/>
    <w:rsid w:val="00EB62B6"/>
    <w:rsid w:val="00EC6594"/>
    <w:rsid w:val="00ED2437"/>
    <w:rsid w:val="00ED2739"/>
    <w:rsid w:val="00ED41AD"/>
    <w:rsid w:val="00EE6EF1"/>
    <w:rsid w:val="00EE72F5"/>
    <w:rsid w:val="00EE7650"/>
    <w:rsid w:val="00EF6FFB"/>
    <w:rsid w:val="00F01509"/>
    <w:rsid w:val="00F05AA6"/>
    <w:rsid w:val="00F10345"/>
    <w:rsid w:val="00F12578"/>
    <w:rsid w:val="00F13A19"/>
    <w:rsid w:val="00F16484"/>
    <w:rsid w:val="00F20760"/>
    <w:rsid w:val="00F25DFC"/>
    <w:rsid w:val="00F2634B"/>
    <w:rsid w:val="00F26414"/>
    <w:rsid w:val="00F31029"/>
    <w:rsid w:val="00F36049"/>
    <w:rsid w:val="00F4011E"/>
    <w:rsid w:val="00F41E7D"/>
    <w:rsid w:val="00F43C9C"/>
    <w:rsid w:val="00F451E5"/>
    <w:rsid w:val="00F454D9"/>
    <w:rsid w:val="00F644D9"/>
    <w:rsid w:val="00F660E1"/>
    <w:rsid w:val="00F80D0D"/>
    <w:rsid w:val="00F81E71"/>
    <w:rsid w:val="00F82F18"/>
    <w:rsid w:val="00F8633F"/>
    <w:rsid w:val="00F94B60"/>
    <w:rsid w:val="00FA0353"/>
    <w:rsid w:val="00FA290C"/>
    <w:rsid w:val="00FA73BA"/>
    <w:rsid w:val="00FB0748"/>
    <w:rsid w:val="00FC3E99"/>
    <w:rsid w:val="00FC73F4"/>
    <w:rsid w:val="00FE0F4A"/>
    <w:rsid w:val="00FE2635"/>
    <w:rsid w:val="00FF04E9"/>
    <w:rsid w:val="00FF1597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3320A"/>
  <w15:docId w15:val="{89501A98-8927-46BB-936B-DE7185D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72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7E9"/>
    <w:rPr>
      <w:rFonts w:ascii="Cambria" w:hAnsi="Cambria" w:cs="Times New Roman"/>
      <w:b/>
      <w:sz w:val="26"/>
      <w:lang w:eastAsia="en-US"/>
    </w:rPr>
  </w:style>
  <w:style w:type="character" w:styleId="a3">
    <w:name w:val="Hyperlink"/>
    <w:basedOn w:val="a0"/>
    <w:uiPriority w:val="99"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A94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F8633F"/>
    <w:pPr>
      <w:ind w:left="720"/>
      <w:contextualSpacing/>
    </w:pPr>
  </w:style>
  <w:style w:type="table" w:styleId="a7">
    <w:name w:val="Table Grid"/>
    <w:basedOn w:val="a1"/>
    <w:uiPriority w:val="39"/>
    <w:rsid w:val="0012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420C7"/>
    <w:rPr>
      <w:rFonts w:ascii="Arial" w:hAnsi="Arial" w:cs="Times New Roman"/>
      <w:lang w:eastAsia="en-US"/>
    </w:rPr>
  </w:style>
  <w:style w:type="character" w:styleId="aa">
    <w:name w:val="annotation reference"/>
    <w:basedOn w:val="a0"/>
    <w:uiPriority w:val="99"/>
    <w:semiHidden/>
    <w:rsid w:val="003420C7"/>
    <w:rPr>
      <w:rFonts w:cs="Times New Roman"/>
      <w:sz w:val="16"/>
    </w:rPr>
  </w:style>
  <w:style w:type="paragraph" w:styleId="ab">
    <w:name w:val="Normal (Web)"/>
    <w:basedOn w:val="a"/>
    <w:uiPriority w:val="99"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735AA4"/>
    <w:rPr>
      <w:rFonts w:ascii="Arial" w:hAnsi="Arial" w:cs="Times New Roman"/>
      <w:b/>
      <w:lang w:eastAsia="en-US"/>
    </w:rPr>
  </w:style>
  <w:style w:type="character" w:customStyle="1" w:styleId="FontStyle18">
    <w:name w:val="Font Style18"/>
    <w:uiPriority w:val="99"/>
    <w:rsid w:val="00EE72F5"/>
    <w:rPr>
      <w:rFonts w:ascii="Times New Roman" w:hAnsi="Times New Roman"/>
      <w:sz w:val="18"/>
    </w:rPr>
  </w:style>
  <w:style w:type="paragraph" w:styleId="31">
    <w:name w:val="Body Text Indent 3"/>
    <w:basedOn w:val="a"/>
    <w:link w:val="32"/>
    <w:uiPriority w:val="99"/>
    <w:rsid w:val="00F10345"/>
    <w:pPr>
      <w:spacing w:after="0" w:line="360" w:lineRule="auto"/>
      <w:ind w:left="720"/>
      <w:jc w:val="both"/>
    </w:pPr>
    <w:rPr>
      <w:rFonts w:ascii="Calibri" w:hAnsi="Calibri" w:cs="Times New Roman"/>
      <w:iCs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10345"/>
    <w:rPr>
      <w:rFonts w:cs="Times New Roman"/>
      <w:sz w:val="24"/>
      <w:lang w:val="ru-RU" w:eastAsia="ru-RU"/>
    </w:rPr>
  </w:style>
  <w:style w:type="paragraph" w:customStyle="1" w:styleId="Style7">
    <w:name w:val="Style7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1">
    <w:name w:val="Font Style11"/>
    <w:uiPriority w:val="99"/>
    <w:rsid w:val="00F10345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F1034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9">
    <w:name w:val="Font Style19"/>
    <w:uiPriority w:val="99"/>
    <w:rsid w:val="00F10345"/>
    <w:rPr>
      <w:rFonts w:ascii="Times New Roman" w:hAnsi="Times New Roman"/>
      <w:sz w:val="18"/>
    </w:rPr>
  </w:style>
  <w:style w:type="character" w:customStyle="1" w:styleId="FontStyle21">
    <w:name w:val="Font Style21"/>
    <w:uiPriority w:val="99"/>
    <w:rsid w:val="00F10345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F1034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2">
    <w:name w:val="Font Style12"/>
    <w:uiPriority w:val="99"/>
    <w:rsid w:val="00F10345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F1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"/>
    <w:basedOn w:val="a"/>
    <w:link w:val="af"/>
    <w:uiPriority w:val="99"/>
    <w:rsid w:val="00C208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Arial" w:hAnsi="Arial" w:cs="Arial"/>
      <w:sz w:val="24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3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54C7D"/>
    <w:rPr>
      <w:rFonts w:cs="Times New Roman"/>
    </w:rPr>
  </w:style>
  <w:style w:type="paragraph" w:customStyle="1" w:styleId="af0">
    <w:name w:val="Знак Знак Знак Знак Знак Знак Знак"/>
    <w:basedOn w:val="a"/>
    <w:uiPriority w:val="99"/>
    <w:rsid w:val="00ED27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Обычный1"/>
    <w:uiPriority w:val="99"/>
    <w:rsid w:val="00E921F7"/>
    <w:pPr>
      <w:spacing w:line="276" w:lineRule="auto"/>
    </w:pPr>
    <w:rPr>
      <w:rFonts w:ascii="Arial" w:hAnsi="Arial" w:cs="Arial"/>
    </w:rPr>
  </w:style>
  <w:style w:type="character" w:styleId="af1">
    <w:name w:val="Strong"/>
    <w:uiPriority w:val="22"/>
    <w:qFormat/>
    <w:locked/>
    <w:rsid w:val="0006554C"/>
    <w:rPr>
      <w:b/>
      <w:bCs/>
    </w:rPr>
  </w:style>
  <w:style w:type="paragraph" w:styleId="af2">
    <w:name w:val="No Spacing"/>
    <w:uiPriority w:val="1"/>
    <w:qFormat/>
    <w:rsid w:val="0006554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8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34729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06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6;&#1082;&#1086;&#1083;&#1072;7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emena-perm.ru/proekty/festival-perm-professionalnaya/2019/zelenye-profe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11805</Words>
  <Characters>67292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Администратор ОУ</cp:lastModifiedBy>
  <cp:revision>17</cp:revision>
  <cp:lastPrinted>2021-04-19T03:27:00Z</cp:lastPrinted>
  <dcterms:created xsi:type="dcterms:W3CDTF">2021-04-19T04:22:00Z</dcterms:created>
  <dcterms:modified xsi:type="dcterms:W3CDTF">2021-04-19T09:25:00Z</dcterms:modified>
</cp:coreProperties>
</file>